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9B2" w:rsidRDefault="009979B2" w:rsidP="009979B2">
      <w:pPr>
        <w:tabs>
          <w:tab w:val="left" w:pos="284"/>
        </w:tabs>
        <w:spacing w:after="0"/>
        <w:ind w:left="-284"/>
        <w:jc w:val="center"/>
        <w:rPr>
          <w:rFonts w:ascii="SunAntwerpen" w:hAnsi="SunAntwerpen"/>
          <w:b/>
        </w:rPr>
      </w:pPr>
      <w:r>
        <w:rPr>
          <w:rFonts w:ascii="SunAntwerpen" w:hAnsi="SunAntwerpen"/>
          <w:b/>
          <w:noProof/>
          <w:lang w:eastAsia="nl-BE"/>
        </w:rPr>
        <w:drawing>
          <wp:anchor distT="0" distB="0" distL="114300" distR="114300" simplePos="0" relativeHeight="251658240" behindDoc="1" locked="0" layoutInCell="1" allowOverlap="1" wp14:anchorId="5CD77DB3" wp14:editId="51FE3530">
            <wp:simplePos x="0" y="0"/>
            <wp:positionH relativeFrom="column">
              <wp:posOffset>-868045</wp:posOffset>
            </wp:positionH>
            <wp:positionV relativeFrom="paragraph">
              <wp:posOffset>-801370</wp:posOffset>
            </wp:positionV>
            <wp:extent cx="2049780" cy="1024890"/>
            <wp:effectExtent l="0" t="0" r="7620" b="381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nsorlogo_Merksem_246x123_RGB.jpg"/>
                    <pic:cNvPicPr/>
                  </pic:nvPicPr>
                  <pic:blipFill>
                    <a:blip r:embed="rId8">
                      <a:extLst>
                        <a:ext uri="{28A0092B-C50C-407E-A947-70E740481C1C}">
                          <a14:useLocalDpi xmlns:a14="http://schemas.microsoft.com/office/drawing/2010/main" val="0"/>
                        </a:ext>
                      </a:extLst>
                    </a:blip>
                    <a:stretch>
                      <a:fillRect/>
                    </a:stretch>
                  </pic:blipFill>
                  <pic:spPr>
                    <a:xfrm>
                      <a:off x="0" y="0"/>
                      <a:ext cx="2049780" cy="1024890"/>
                    </a:xfrm>
                    <a:prstGeom prst="rect">
                      <a:avLst/>
                    </a:prstGeom>
                  </pic:spPr>
                </pic:pic>
              </a:graphicData>
            </a:graphic>
            <wp14:sizeRelH relativeFrom="page">
              <wp14:pctWidth>0</wp14:pctWidth>
            </wp14:sizeRelH>
            <wp14:sizeRelV relativeFrom="page">
              <wp14:pctHeight>0</wp14:pctHeight>
            </wp14:sizeRelV>
          </wp:anchor>
        </w:drawing>
      </w:r>
    </w:p>
    <w:p w:rsidR="009979B2" w:rsidRDefault="009979B2" w:rsidP="00E115E3">
      <w:pPr>
        <w:tabs>
          <w:tab w:val="left" w:pos="284"/>
        </w:tabs>
        <w:spacing w:after="0"/>
        <w:rPr>
          <w:rFonts w:ascii="SunAntwerpen" w:hAnsi="SunAntwerpen"/>
          <w:b/>
        </w:rPr>
      </w:pPr>
    </w:p>
    <w:p w:rsidR="009979B2" w:rsidRPr="009979B2" w:rsidRDefault="009979B2" w:rsidP="009979B2">
      <w:pPr>
        <w:tabs>
          <w:tab w:val="left" w:pos="284"/>
        </w:tabs>
        <w:spacing w:after="0"/>
        <w:ind w:left="-284"/>
        <w:rPr>
          <w:rFonts w:ascii="SunAntwerpen" w:hAnsi="SunAntwerpen"/>
          <w:b/>
          <w:sz w:val="36"/>
          <w:szCs w:val="36"/>
        </w:rPr>
      </w:pPr>
      <w:r w:rsidRPr="009979B2">
        <w:rPr>
          <w:rFonts w:ascii="SunAntwerpen" w:hAnsi="SunAntwerpen"/>
          <w:b/>
          <w:sz w:val="36"/>
          <w:szCs w:val="36"/>
        </w:rPr>
        <w:t>WEDSTRIJD NUTSKASTEN MERKSEM</w:t>
      </w:r>
      <w:r>
        <w:rPr>
          <w:rFonts w:ascii="SunAntwerpen" w:hAnsi="SunAntwerpen"/>
          <w:b/>
          <w:sz w:val="36"/>
          <w:szCs w:val="36"/>
        </w:rPr>
        <w:t xml:space="preserve"> – W</w:t>
      </w:r>
      <w:r w:rsidRPr="009979B2">
        <w:rPr>
          <w:rFonts w:ascii="SunAntwerpen" w:hAnsi="SunAntwerpen"/>
          <w:b/>
          <w:sz w:val="36"/>
          <w:szCs w:val="36"/>
        </w:rPr>
        <w:t xml:space="preserve">EDSTRIJDREGLEMENT </w:t>
      </w:r>
    </w:p>
    <w:p w:rsidR="009979B2" w:rsidRDefault="009979B2" w:rsidP="00E115E3">
      <w:pPr>
        <w:tabs>
          <w:tab w:val="left" w:pos="284"/>
        </w:tabs>
        <w:spacing w:after="0"/>
        <w:ind w:left="-284"/>
        <w:rPr>
          <w:rFonts w:ascii="SunAntwerpen" w:hAnsi="SunAntwerpen"/>
          <w:b/>
        </w:rPr>
      </w:pPr>
      <w:r>
        <w:rPr>
          <w:rFonts w:ascii="SunAntwerpen" w:hAnsi="SunAntwerpen"/>
          <w:b/>
        </w:rPr>
        <w:t xml:space="preserve"> </w:t>
      </w:r>
    </w:p>
    <w:p w:rsidR="009979B2" w:rsidRPr="00E115E3" w:rsidRDefault="009979B2" w:rsidP="009979B2">
      <w:pPr>
        <w:pStyle w:val="Lijstalinea"/>
        <w:numPr>
          <w:ilvl w:val="0"/>
          <w:numId w:val="1"/>
        </w:numPr>
        <w:tabs>
          <w:tab w:val="left" w:pos="284"/>
        </w:tabs>
        <w:spacing w:after="0"/>
        <w:ind w:left="-284"/>
        <w:rPr>
          <w:rFonts w:ascii="SunAntwerpen" w:hAnsi="SunAntwerpen"/>
          <w:sz w:val="21"/>
          <w:szCs w:val="21"/>
        </w:rPr>
      </w:pPr>
      <w:r w:rsidRPr="00E115E3">
        <w:rPr>
          <w:rFonts w:ascii="SunAntwerpen" w:hAnsi="SunAntwerpen"/>
          <w:sz w:val="21"/>
          <w:szCs w:val="21"/>
        </w:rPr>
        <w:t>Stad Antwerpen en district Merksem organiseren een kunstwedstrijd met als doel circa 30 nutskasten te bekleden met originele kunstwerken. De bekleding zal gebeuren door een kwaliteitsvolle foto van het kunstwerk te laten drukken op een folie die op de nutskasten wordt aangebracht.</w:t>
      </w:r>
    </w:p>
    <w:p w:rsidR="009979B2" w:rsidRPr="00E115E3" w:rsidRDefault="009979B2" w:rsidP="009979B2">
      <w:pPr>
        <w:pStyle w:val="Lijstalinea"/>
        <w:tabs>
          <w:tab w:val="left" w:pos="284"/>
        </w:tabs>
        <w:spacing w:after="0"/>
        <w:ind w:left="-284"/>
        <w:rPr>
          <w:rFonts w:ascii="SunAntwerpen" w:hAnsi="SunAntwerpen"/>
          <w:sz w:val="21"/>
          <w:szCs w:val="21"/>
        </w:rPr>
      </w:pPr>
    </w:p>
    <w:p w:rsidR="009979B2" w:rsidRPr="00E115E3" w:rsidRDefault="009979B2" w:rsidP="009979B2">
      <w:pPr>
        <w:pStyle w:val="Lijstalinea"/>
        <w:numPr>
          <w:ilvl w:val="0"/>
          <w:numId w:val="1"/>
        </w:numPr>
        <w:tabs>
          <w:tab w:val="left" w:pos="284"/>
        </w:tabs>
        <w:spacing w:after="0"/>
        <w:ind w:left="-284"/>
        <w:rPr>
          <w:rFonts w:ascii="SunAntwerpen" w:hAnsi="SunAntwerpen"/>
          <w:sz w:val="21"/>
          <w:szCs w:val="21"/>
        </w:rPr>
      </w:pPr>
      <w:r w:rsidRPr="00E115E3">
        <w:rPr>
          <w:rFonts w:ascii="SunAntwerpen" w:hAnsi="SunAntwerpen"/>
          <w:sz w:val="21"/>
          <w:szCs w:val="21"/>
        </w:rPr>
        <w:t>Elke inwoner van Merksem of persoon die actief is bij een organisatie van Merksem kan deelnemen aan de wedstrijd.</w:t>
      </w:r>
    </w:p>
    <w:p w:rsidR="009979B2" w:rsidRPr="00E115E3" w:rsidRDefault="009979B2" w:rsidP="009979B2">
      <w:pPr>
        <w:tabs>
          <w:tab w:val="left" w:pos="284"/>
        </w:tabs>
        <w:spacing w:after="0"/>
        <w:rPr>
          <w:rFonts w:ascii="SunAntwerpen" w:hAnsi="SunAntwerpen"/>
          <w:sz w:val="21"/>
          <w:szCs w:val="21"/>
        </w:rPr>
      </w:pPr>
    </w:p>
    <w:p w:rsidR="009979B2" w:rsidRPr="00E115E3" w:rsidRDefault="009979B2" w:rsidP="009979B2">
      <w:pPr>
        <w:pStyle w:val="Lijstalinea"/>
        <w:numPr>
          <w:ilvl w:val="0"/>
          <w:numId w:val="1"/>
        </w:numPr>
        <w:tabs>
          <w:tab w:val="left" w:pos="284"/>
        </w:tabs>
        <w:spacing w:after="0"/>
        <w:ind w:left="-284"/>
        <w:rPr>
          <w:rFonts w:ascii="SunAntwerpen" w:hAnsi="SunAntwerpen"/>
          <w:sz w:val="21"/>
          <w:szCs w:val="21"/>
        </w:rPr>
      </w:pPr>
      <w:r w:rsidRPr="00E115E3">
        <w:rPr>
          <w:rFonts w:ascii="SunAntwerpen" w:hAnsi="SunAntwerpen"/>
          <w:sz w:val="21"/>
          <w:szCs w:val="21"/>
        </w:rPr>
        <w:t xml:space="preserve">De ontwerpen ondersteunen de positieve uitstraling van de wijk. </w:t>
      </w:r>
    </w:p>
    <w:p w:rsidR="009979B2" w:rsidRPr="00E115E3" w:rsidRDefault="009979B2" w:rsidP="009979B2">
      <w:pPr>
        <w:tabs>
          <w:tab w:val="left" w:pos="284"/>
        </w:tabs>
        <w:spacing w:after="0"/>
        <w:rPr>
          <w:rFonts w:ascii="SunAntwerpen" w:hAnsi="SunAntwerpen"/>
          <w:sz w:val="21"/>
          <w:szCs w:val="21"/>
        </w:rPr>
      </w:pPr>
    </w:p>
    <w:p w:rsidR="009979B2" w:rsidRPr="00E115E3" w:rsidRDefault="009979B2" w:rsidP="009979B2">
      <w:pPr>
        <w:pStyle w:val="Lijstalinea"/>
        <w:numPr>
          <w:ilvl w:val="0"/>
          <w:numId w:val="1"/>
        </w:numPr>
        <w:tabs>
          <w:tab w:val="left" w:pos="284"/>
        </w:tabs>
        <w:spacing w:after="0"/>
        <w:ind w:left="-284"/>
        <w:rPr>
          <w:rFonts w:ascii="SunAntwerpen" w:hAnsi="SunAntwerpen"/>
          <w:sz w:val="21"/>
          <w:szCs w:val="21"/>
        </w:rPr>
      </w:pPr>
      <w:r w:rsidRPr="00E115E3">
        <w:rPr>
          <w:rFonts w:ascii="SunAntwerpen" w:hAnsi="SunAntwerpen"/>
          <w:sz w:val="21"/>
          <w:szCs w:val="21"/>
        </w:rPr>
        <w:t xml:space="preserve">De ontwerpen zijn toepasbaar op het volume van een </w:t>
      </w:r>
      <w:proofErr w:type="spellStart"/>
      <w:r w:rsidRPr="00E115E3">
        <w:rPr>
          <w:rFonts w:ascii="SunAntwerpen" w:hAnsi="SunAntwerpen"/>
          <w:sz w:val="21"/>
          <w:szCs w:val="21"/>
        </w:rPr>
        <w:t>nutskast</w:t>
      </w:r>
      <w:proofErr w:type="spellEnd"/>
      <w:r w:rsidRPr="00E115E3">
        <w:rPr>
          <w:rFonts w:ascii="SunAntwerpen" w:hAnsi="SunAntwerpen"/>
          <w:sz w:val="21"/>
          <w:szCs w:val="21"/>
        </w:rPr>
        <w:t xml:space="preserve"> (voor-, zij-, bovenaanzicht).</w:t>
      </w:r>
    </w:p>
    <w:p w:rsidR="009979B2" w:rsidRPr="00E115E3" w:rsidRDefault="009979B2" w:rsidP="009979B2">
      <w:pPr>
        <w:tabs>
          <w:tab w:val="left" w:pos="284"/>
        </w:tabs>
        <w:spacing w:after="0"/>
        <w:rPr>
          <w:rFonts w:ascii="SunAntwerpen" w:hAnsi="SunAntwerpen"/>
          <w:sz w:val="21"/>
          <w:szCs w:val="21"/>
        </w:rPr>
      </w:pPr>
    </w:p>
    <w:p w:rsidR="009979B2" w:rsidRPr="00E115E3" w:rsidRDefault="009979B2" w:rsidP="009979B2">
      <w:pPr>
        <w:pStyle w:val="Lijstalinea"/>
        <w:numPr>
          <w:ilvl w:val="0"/>
          <w:numId w:val="1"/>
        </w:numPr>
        <w:tabs>
          <w:tab w:val="left" w:pos="284"/>
        </w:tabs>
        <w:spacing w:after="0"/>
        <w:ind w:left="-284"/>
        <w:rPr>
          <w:rFonts w:ascii="SunAntwerpen" w:hAnsi="SunAntwerpen"/>
          <w:sz w:val="21"/>
          <w:szCs w:val="21"/>
        </w:rPr>
      </w:pPr>
      <w:r w:rsidRPr="00E115E3">
        <w:rPr>
          <w:rFonts w:ascii="SunAntwerpen" w:hAnsi="SunAntwerpen"/>
          <w:sz w:val="21"/>
          <w:szCs w:val="21"/>
        </w:rPr>
        <w:t xml:space="preserve">De ontwerpen zijn aangepast aan de omgeving van de nutskasten en geschikt voor het publiek domein (bijvoorbeeld: bevatten geen geweld, seks, religieuze of </w:t>
      </w:r>
      <w:r w:rsidR="00AE7613" w:rsidRPr="00E115E3">
        <w:rPr>
          <w:rFonts w:ascii="SunAntwerpen" w:hAnsi="SunAntwerpen"/>
          <w:sz w:val="21"/>
          <w:szCs w:val="21"/>
        </w:rPr>
        <w:t>ideologische</w:t>
      </w:r>
      <w:r w:rsidRPr="00E115E3">
        <w:rPr>
          <w:rFonts w:ascii="SunAntwerpen" w:hAnsi="SunAntwerpen"/>
          <w:sz w:val="21"/>
          <w:szCs w:val="21"/>
        </w:rPr>
        <w:t xml:space="preserve"> boodschappen).</w:t>
      </w:r>
    </w:p>
    <w:p w:rsidR="009979B2" w:rsidRPr="00E115E3" w:rsidRDefault="009979B2" w:rsidP="009979B2">
      <w:pPr>
        <w:pStyle w:val="Lijstalinea"/>
        <w:rPr>
          <w:rFonts w:ascii="SunAntwerpen" w:hAnsi="SunAntwerpen"/>
          <w:sz w:val="21"/>
          <w:szCs w:val="21"/>
        </w:rPr>
      </w:pPr>
    </w:p>
    <w:p w:rsidR="009979B2" w:rsidRPr="00E115E3" w:rsidRDefault="009979B2" w:rsidP="009979B2">
      <w:pPr>
        <w:pStyle w:val="Lijstalinea"/>
        <w:numPr>
          <w:ilvl w:val="0"/>
          <w:numId w:val="1"/>
        </w:numPr>
        <w:tabs>
          <w:tab w:val="left" w:pos="284"/>
        </w:tabs>
        <w:spacing w:after="0"/>
        <w:ind w:left="-284"/>
        <w:rPr>
          <w:rFonts w:ascii="SunAntwerpen" w:hAnsi="SunAntwerpen"/>
          <w:sz w:val="21"/>
          <w:szCs w:val="21"/>
        </w:rPr>
      </w:pPr>
      <w:r w:rsidRPr="00E115E3">
        <w:rPr>
          <w:rFonts w:ascii="SunAntwerpen" w:hAnsi="SunAntwerpen"/>
          <w:sz w:val="21"/>
          <w:szCs w:val="21"/>
        </w:rPr>
        <w:t>Het ontwerp is een origineel werk van de kunstenaar-indiener. Indien de stad Antwerpen of het district Merksem aansprakelijk zou gesteld worden voor het schenden van rechten van derden, zal ze de geleden schade volledig verhalen op de indiener van de kunstwerken.</w:t>
      </w:r>
    </w:p>
    <w:p w:rsidR="009979B2" w:rsidRPr="00E115E3" w:rsidRDefault="009979B2" w:rsidP="009979B2">
      <w:pPr>
        <w:tabs>
          <w:tab w:val="left" w:pos="284"/>
        </w:tabs>
        <w:spacing w:after="0"/>
        <w:rPr>
          <w:rFonts w:ascii="SunAntwerpen" w:hAnsi="SunAntwerpen"/>
          <w:sz w:val="21"/>
          <w:szCs w:val="21"/>
        </w:rPr>
      </w:pPr>
    </w:p>
    <w:p w:rsidR="009979B2" w:rsidRPr="00E115E3" w:rsidRDefault="009979B2" w:rsidP="009979B2">
      <w:pPr>
        <w:pStyle w:val="Lijstalinea"/>
        <w:numPr>
          <w:ilvl w:val="0"/>
          <w:numId w:val="1"/>
        </w:numPr>
        <w:tabs>
          <w:tab w:val="left" w:pos="284"/>
        </w:tabs>
        <w:spacing w:after="0"/>
        <w:ind w:left="-284"/>
        <w:rPr>
          <w:rFonts w:ascii="SunAntwerpen" w:hAnsi="SunAntwerpen"/>
          <w:sz w:val="21"/>
          <w:szCs w:val="21"/>
        </w:rPr>
      </w:pPr>
      <w:r w:rsidRPr="00E115E3">
        <w:rPr>
          <w:rFonts w:ascii="SunAntwerpen" w:hAnsi="SunAntwerpen"/>
          <w:sz w:val="21"/>
          <w:szCs w:val="21"/>
        </w:rPr>
        <w:t xml:space="preserve">Het ontwerp wordt online opgestuurd en beantwoord aan de technische vereisten*. De bestanden zijn van kwaliteit 300 </w:t>
      </w:r>
      <w:proofErr w:type="spellStart"/>
      <w:r w:rsidRPr="00E115E3">
        <w:rPr>
          <w:rFonts w:ascii="SunAntwerpen" w:hAnsi="SunAntwerpen"/>
          <w:sz w:val="21"/>
          <w:szCs w:val="21"/>
        </w:rPr>
        <w:t>dpi</w:t>
      </w:r>
      <w:proofErr w:type="spellEnd"/>
      <w:r w:rsidRPr="00E115E3">
        <w:rPr>
          <w:rFonts w:ascii="SunAntwerpen" w:hAnsi="SunAntwerpen"/>
          <w:sz w:val="21"/>
          <w:szCs w:val="21"/>
        </w:rPr>
        <w:t xml:space="preserve"> in jpg of pdf. </w:t>
      </w:r>
    </w:p>
    <w:p w:rsidR="009979B2" w:rsidRPr="00E115E3" w:rsidRDefault="009979B2" w:rsidP="009979B2">
      <w:pPr>
        <w:pStyle w:val="Lijstalinea"/>
        <w:rPr>
          <w:rFonts w:ascii="SunAntwerpen" w:hAnsi="SunAntwerpen"/>
          <w:sz w:val="21"/>
          <w:szCs w:val="21"/>
        </w:rPr>
      </w:pPr>
    </w:p>
    <w:p w:rsidR="009979B2" w:rsidRPr="00E115E3" w:rsidRDefault="009979B2" w:rsidP="009979B2">
      <w:pPr>
        <w:pStyle w:val="Lijstalinea"/>
        <w:numPr>
          <w:ilvl w:val="0"/>
          <w:numId w:val="1"/>
        </w:numPr>
        <w:tabs>
          <w:tab w:val="left" w:pos="284"/>
        </w:tabs>
        <w:spacing w:after="0"/>
        <w:ind w:left="-284"/>
        <w:rPr>
          <w:rFonts w:ascii="SunAntwerpen" w:hAnsi="SunAntwerpen"/>
          <w:sz w:val="21"/>
          <w:szCs w:val="21"/>
        </w:rPr>
      </w:pPr>
      <w:r w:rsidRPr="00E115E3">
        <w:rPr>
          <w:rFonts w:ascii="SunAntwerpen" w:hAnsi="SunAntwerpen"/>
          <w:sz w:val="21"/>
          <w:szCs w:val="21"/>
        </w:rPr>
        <w:t xml:space="preserve">De deelnemer ziet af van enige vergoeding. </w:t>
      </w:r>
    </w:p>
    <w:p w:rsidR="009979B2" w:rsidRPr="00E115E3" w:rsidRDefault="009979B2" w:rsidP="009979B2">
      <w:pPr>
        <w:pStyle w:val="Lijstalinea"/>
        <w:rPr>
          <w:rFonts w:ascii="SunAntwerpen" w:hAnsi="SunAntwerpen"/>
          <w:sz w:val="21"/>
          <w:szCs w:val="21"/>
        </w:rPr>
      </w:pPr>
    </w:p>
    <w:p w:rsidR="009979B2" w:rsidRPr="00E115E3" w:rsidRDefault="009979B2" w:rsidP="009979B2">
      <w:pPr>
        <w:pStyle w:val="Lijstalinea"/>
        <w:numPr>
          <w:ilvl w:val="0"/>
          <w:numId w:val="1"/>
        </w:numPr>
        <w:tabs>
          <w:tab w:val="left" w:pos="284"/>
        </w:tabs>
        <w:spacing w:after="0"/>
        <w:ind w:left="-284"/>
        <w:rPr>
          <w:rFonts w:ascii="SunAntwerpen" w:hAnsi="SunAntwerpen"/>
          <w:sz w:val="21"/>
          <w:szCs w:val="21"/>
        </w:rPr>
      </w:pPr>
      <w:r w:rsidRPr="00E115E3">
        <w:rPr>
          <w:rFonts w:ascii="SunAntwerpen" w:hAnsi="SunAntwerpen"/>
          <w:sz w:val="21"/>
          <w:szCs w:val="21"/>
        </w:rPr>
        <w:t xml:space="preserve">De deelnemer is zelf verantwoordelijk voor alle kosten verbonden aan de deelname, bijvoorbeeld kosten verbonden aan uitrusting zoals computer, internet, scanner enzovoort. </w:t>
      </w:r>
    </w:p>
    <w:p w:rsidR="009979B2" w:rsidRPr="00E115E3" w:rsidRDefault="009979B2" w:rsidP="009979B2">
      <w:pPr>
        <w:pStyle w:val="Lijstalinea"/>
        <w:rPr>
          <w:rFonts w:ascii="SunAntwerpen" w:hAnsi="SunAntwerpen"/>
          <w:sz w:val="21"/>
          <w:szCs w:val="21"/>
        </w:rPr>
      </w:pPr>
    </w:p>
    <w:p w:rsidR="009979B2" w:rsidRPr="00E115E3" w:rsidRDefault="009979B2" w:rsidP="009979B2">
      <w:pPr>
        <w:pStyle w:val="Lijstalinea"/>
        <w:numPr>
          <w:ilvl w:val="0"/>
          <w:numId w:val="1"/>
        </w:numPr>
        <w:tabs>
          <w:tab w:val="left" w:pos="284"/>
        </w:tabs>
        <w:spacing w:after="0"/>
        <w:ind w:left="-284"/>
        <w:rPr>
          <w:rFonts w:ascii="SunAntwerpen" w:hAnsi="SunAntwerpen"/>
          <w:sz w:val="21"/>
          <w:szCs w:val="21"/>
        </w:rPr>
      </w:pPr>
      <w:r w:rsidRPr="00E115E3">
        <w:rPr>
          <w:rFonts w:ascii="SunAntwerpen" w:hAnsi="SunAntwerpen"/>
          <w:sz w:val="21"/>
          <w:szCs w:val="21"/>
        </w:rPr>
        <w:t>De jury zal trachten alle ingezonden foto’s of digitale bestanden met de beste zorg te behandelen, maar kan niet verantwoordelijk gesteld worden voor elke vorm van schade of verlies dat gebeurt tijdens de manipulatie of elke andere vorm van gegevensverlies bij het downloaden van de beelden via internet.</w:t>
      </w:r>
    </w:p>
    <w:p w:rsidR="009979B2" w:rsidRPr="00E115E3" w:rsidRDefault="009979B2" w:rsidP="009979B2">
      <w:pPr>
        <w:tabs>
          <w:tab w:val="left" w:pos="284"/>
        </w:tabs>
        <w:spacing w:after="0"/>
        <w:rPr>
          <w:rFonts w:ascii="SunAntwerpen" w:hAnsi="SunAntwerpen"/>
          <w:sz w:val="21"/>
          <w:szCs w:val="21"/>
        </w:rPr>
      </w:pPr>
    </w:p>
    <w:p w:rsidR="009979B2" w:rsidRPr="00E115E3" w:rsidRDefault="009979B2" w:rsidP="009979B2">
      <w:pPr>
        <w:pStyle w:val="Lijstalinea"/>
        <w:numPr>
          <w:ilvl w:val="0"/>
          <w:numId w:val="1"/>
        </w:numPr>
        <w:tabs>
          <w:tab w:val="left" w:pos="284"/>
        </w:tabs>
        <w:spacing w:after="0"/>
        <w:ind w:left="-284"/>
        <w:rPr>
          <w:rFonts w:ascii="SunAntwerpen" w:hAnsi="SunAntwerpen"/>
          <w:sz w:val="21"/>
          <w:szCs w:val="21"/>
        </w:rPr>
      </w:pPr>
      <w:r w:rsidRPr="00E115E3">
        <w:rPr>
          <w:rFonts w:ascii="SunAntwerpen" w:hAnsi="SunAntwerpen"/>
          <w:sz w:val="21"/>
          <w:szCs w:val="21"/>
        </w:rPr>
        <w:t xml:space="preserve">Elke kunstenaar kan maximum 5 ontwerpen via foto’s/digitale bestanden inzenden. </w:t>
      </w:r>
    </w:p>
    <w:p w:rsidR="009979B2" w:rsidRPr="00E115E3" w:rsidRDefault="009979B2" w:rsidP="009979B2">
      <w:pPr>
        <w:tabs>
          <w:tab w:val="left" w:pos="284"/>
        </w:tabs>
        <w:spacing w:after="0"/>
        <w:rPr>
          <w:rFonts w:ascii="SunAntwerpen" w:hAnsi="SunAntwerpen"/>
          <w:sz w:val="21"/>
          <w:szCs w:val="21"/>
        </w:rPr>
      </w:pPr>
    </w:p>
    <w:p w:rsidR="009979B2" w:rsidRPr="00E115E3" w:rsidRDefault="009979B2" w:rsidP="009979B2">
      <w:pPr>
        <w:pStyle w:val="Lijstalinea"/>
        <w:numPr>
          <w:ilvl w:val="0"/>
          <w:numId w:val="1"/>
        </w:numPr>
        <w:tabs>
          <w:tab w:val="left" w:pos="284"/>
        </w:tabs>
        <w:spacing w:after="0"/>
        <w:ind w:left="-284"/>
        <w:rPr>
          <w:rFonts w:ascii="SunAntwerpen" w:hAnsi="SunAntwerpen"/>
          <w:sz w:val="21"/>
          <w:szCs w:val="21"/>
        </w:rPr>
      </w:pPr>
      <w:r w:rsidRPr="00E115E3">
        <w:rPr>
          <w:rFonts w:ascii="SunAntwerpen" w:hAnsi="SunAntwerpen"/>
          <w:sz w:val="21"/>
          <w:szCs w:val="21"/>
        </w:rPr>
        <w:t xml:space="preserve">Indien de kunstenaar meerdere ontwerpen indient, kan slechts 1 daarvan behoren tot de winnende selectie. </w:t>
      </w:r>
    </w:p>
    <w:p w:rsidR="009979B2" w:rsidRPr="00E115E3" w:rsidRDefault="009979B2" w:rsidP="009979B2">
      <w:pPr>
        <w:tabs>
          <w:tab w:val="left" w:pos="284"/>
        </w:tabs>
        <w:spacing w:after="0"/>
        <w:rPr>
          <w:rFonts w:ascii="SunAntwerpen" w:hAnsi="SunAntwerpen"/>
          <w:sz w:val="21"/>
          <w:szCs w:val="21"/>
        </w:rPr>
      </w:pPr>
    </w:p>
    <w:p w:rsidR="009979B2" w:rsidRPr="00E115E3" w:rsidRDefault="009979B2" w:rsidP="009979B2">
      <w:pPr>
        <w:pStyle w:val="Lijstalinea"/>
        <w:numPr>
          <w:ilvl w:val="0"/>
          <w:numId w:val="1"/>
        </w:numPr>
        <w:tabs>
          <w:tab w:val="left" w:pos="284"/>
        </w:tabs>
        <w:spacing w:after="0"/>
        <w:ind w:left="-284"/>
        <w:rPr>
          <w:rFonts w:ascii="SunAntwerpen" w:hAnsi="SunAntwerpen"/>
          <w:sz w:val="21"/>
          <w:szCs w:val="21"/>
        </w:rPr>
      </w:pPr>
      <w:r w:rsidRPr="00E115E3">
        <w:rPr>
          <w:rFonts w:ascii="SunAntwerpen" w:hAnsi="SunAntwerpen"/>
          <w:sz w:val="21"/>
          <w:szCs w:val="21"/>
        </w:rPr>
        <w:t xml:space="preserve">Deadline voor het inzenden van de ontwerpen: 31 januari 2019. </w:t>
      </w:r>
    </w:p>
    <w:p w:rsidR="009979B2" w:rsidRPr="00E115E3" w:rsidRDefault="009979B2" w:rsidP="009979B2">
      <w:pPr>
        <w:tabs>
          <w:tab w:val="left" w:pos="284"/>
        </w:tabs>
        <w:spacing w:after="0"/>
        <w:rPr>
          <w:rFonts w:ascii="SunAntwerpen" w:hAnsi="SunAntwerpen"/>
          <w:sz w:val="21"/>
          <w:szCs w:val="21"/>
        </w:rPr>
      </w:pPr>
    </w:p>
    <w:p w:rsidR="009979B2" w:rsidRPr="00E115E3" w:rsidRDefault="009979B2" w:rsidP="009979B2">
      <w:pPr>
        <w:pStyle w:val="Lijstalinea"/>
        <w:numPr>
          <w:ilvl w:val="0"/>
          <w:numId w:val="1"/>
        </w:numPr>
        <w:tabs>
          <w:tab w:val="left" w:pos="284"/>
        </w:tabs>
        <w:spacing w:after="0"/>
        <w:ind w:left="-284"/>
        <w:rPr>
          <w:rFonts w:ascii="SunAntwerpen" w:hAnsi="SunAntwerpen"/>
          <w:sz w:val="21"/>
          <w:szCs w:val="21"/>
        </w:rPr>
      </w:pPr>
      <w:r w:rsidRPr="00E115E3">
        <w:rPr>
          <w:rFonts w:ascii="SunAntwerpen" w:hAnsi="SunAntwerpen"/>
          <w:sz w:val="21"/>
          <w:szCs w:val="21"/>
        </w:rPr>
        <w:t>Deelnemen is gratis.</w:t>
      </w:r>
    </w:p>
    <w:p w:rsidR="009979B2" w:rsidRPr="00E115E3" w:rsidRDefault="009979B2" w:rsidP="009979B2">
      <w:pPr>
        <w:tabs>
          <w:tab w:val="left" w:pos="284"/>
        </w:tabs>
        <w:spacing w:after="0"/>
        <w:rPr>
          <w:rFonts w:ascii="SunAntwerpen" w:hAnsi="SunAntwerpen"/>
          <w:sz w:val="21"/>
          <w:szCs w:val="21"/>
        </w:rPr>
      </w:pPr>
    </w:p>
    <w:p w:rsidR="009979B2" w:rsidRPr="00E115E3" w:rsidRDefault="009979B2" w:rsidP="009979B2">
      <w:pPr>
        <w:pStyle w:val="Lijstalinea"/>
        <w:numPr>
          <w:ilvl w:val="0"/>
          <w:numId w:val="1"/>
        </w:numPr>
        <w:tabs>
          <w:tab w:val="left" w:pos="284"/>
        </w:tabs>
        <w:spacing w:after="0"/>
        <w:ind w:left="-284"/>
        <w:rPr>
          <w:rFonts w:ascii="SunAntwerpen" w:hAnsi="SunAntwerpen"/>
          <w:sz w:val="21"/>
          <w:szCs w:val="21"/>
        </w:rPr>
      </w:pPr>
      <w:r w:rsidRPr="00E115E3">
        <w:rPr>
          <w:rFonts w:ascii="SunAntwerpen" w:hAnsi="SunAntwerpen"/>
          <w:sz w:val="21"/>
          <w:szCs w:val="21"/>
        </w:rPr>
        <w:t xml:space="preserve">Prijs: het ontwerp wordt uitgevoerd op 1 </w:t>
      </w:r>
      <w:proofErr w:type="spellStart"/>
      <w:r w:rsidRPr="00E115E3">
        <w:rPr>
          <w:rFonts w:ascii="SunAntwerpen" w:hAnsi="SunAntwerpen"/>
          <w:sz w:val="21"/>
          <w:szCs w:val="21"/>
        </w:rPr>
        <w:t>nutskast</w:t>
      </w:r>
      <w:proofErr w:type="spellEnd"/>
      <w:r w:rsidRPr="00E115E3">
        <w:rPr>
          <w:rFonts w:ascii="SunAntwerpen" w:hAnsi="SunAntwerpen"/>
          <w:sz w:val="21"/>
          <w:szCs w:val="21"/>
        </w:rPr>
        <w:t xml:space="preserve"> of groep nutskasten voor een periode van </w:t>
      </w:r>
      <w:proofErr w:type="spellStart"/>
      <w:r w:rsidRPr="00E115E3">
        <w:rPr>
          <w:rFonts w:ascii="SunAntwerpen" w:hAnsi="SunAntwerpen"/>
          <w:sz w:val="21"/>
          <w:szCs w:val="21"/>
        </w:rPr>
        <w:t>ca</w:t>
      </w:r>
      <w:proofErr w:type="spellEnd"/>
      <w:r w:rsidRPr="00E115E3">
        <w:rPr>
          <w:rFonts w:ascii="SunAntwerpen" w:hAnsi="SunAntwerpen"/>
          <w:sz w:val="21"/>
          <w:szCs w:val="21"/>
        </w:rPr>
        <w:t xml:space="preserve"> 5 jaar.</w:t>
      </w:r>
    </w:p>
    <w:p w:rsidR="009979B2" w:rsidRPr="00E115E3" w:rsidRDefault="009979B2" w:rsidP="009979B2">
      <w:pPr>
        <w:tabs>
          <w:tab w:val="left" w:pos="284"/>
        </w:tabs>
        <w:spacing w:after="0"/>
        <w:rPr>
          <w:rFonts w:ascii="SunAntwerpen" w:hAnsi="SunAntwerpen"/>
          <w:sz w:val="21"/>
          <w:szCs w:val="21"/>
        </w:rPr>
      </w:pPr>
    </w:p>
    <w:p w:rsidR="009979B2" w:rsidRPr="00E115E3" w:rsidRDefault="00AE7613" w:rsidP="009979B2">
      <w:pPr>
        <w:pStyle w:val="Lijstalinea"/>
        <w:numPr>
          <w:ilvl w:val="0"/>
          <w:numId w:val="1"/>
        </w:numPr>
        <w:tabs>
          <w:tab w:val="left" w:pos="284"/>
        </w:tabs>
        <w:spacing w:after="0"/>
        <w:ind w:left="-284"/>
        <w:rPr>
          <w:rFonts w:ascii="SunAntwerpen" w:hAnsi="SunAntwerpen"/>
          <w:sz w:val="21"/>
          <w:szCs w:val="21"/>
        </w:rPr>
      </w:pPr>
      <w:r>
        <w:rPr>
          <w:rFonts w:ascii="SunAntwerpen" w:hAnsi="SunAntwerpen"/>
          <w:sz w:val="21"/>
          <w:szCs w:val="21"/>
        </w:rPr>
        <w:t>Een eerste selectie gebeurt door een professionele jury. Uit die selectie zullen de inwoners va</w:t>
      </w:r>
      <w:bookmarkStart w:id="0" w:name="_GoBack"/>
      <w:bookmarkEnd w:id="0"/>
      <w:r>
        <w:rPr>
          <w:rFonts w:ascii="SunAntwerpen" w:hAnsi="SunAntwerpen"/>
          <w:sz w:val="21"/>
          <w:szCs w:val="21"/>
        </w:rPr>
        <w:t xml:space="preserve">n Merksem – indien er voldoende inzendingen zijn - de kans krijgen te stemmen op de winnaar. </w:t>
      </w:r>
    </w:p>
    <w:p w:rsidR="00E115E3" w:rsidRPr="00E115E3" w:rsidRDefault="00E115E3" w:rsidP="00E115E3">
      <w:pPr>
        <w:tabs>
          <w:tab w:val="left" w:pos="284"/>
        </w:tabs>
        <w:spacing w:after="0"/>
        <w:rPr>
          <w:rFonts w:ascii="SunAntwerpen" w:hAnsi="SunAntwerpen"/>
          <w:sz w:val="21"/>
          <w:szCs w:val="21"/>
        </w:rPr>
      </w:pPr>
    </w:p>
    <w:p w:rsidR="009979B2" w:rsidRPr="00E115E3" w:rsidRDefault="009979B2" w:rsidP="009979B2">
      <w:pPr>
        <w:pStyle w:val="Lijstalinea"/>
        <w:numPr>
          <w:ilvl w:val="0"/>
          <w:numId w:val="1"/>
        </w:numPr>
        <w:tabs>
          <w:tab w:val="left" w:pos="284"/>
        </w:tabs>
        <w:spacing w:after="0"/>
        <w:ind w:left="-284"/>
        <w:rPr>
          <w:rFonts w:ascii="SunAntwerpen" w:hAnsi="SunAntwerpen"/>
          <w:sz w:val="21"/>
          <w:szCs w:val="21"/>
        </w:rPr>
      </w:pPr>
      <w:r w:rsidRPr="00E115E3">
        <w:rPr>
          <w:rFonts w:ascii="SunAntwerpen" w:hAnsi="SunAntwerpen"/>
          <w:sz w:val="21"/>
          <w:szCs w:val="21"/>
        </w:rPr>
        <w:t>Het niet selecteren van een ontwerp kan op geen enkele wijze aanleiding geven tot een schadevergoeding of compensatie in welke vorm dan ook. En over de keuze van de jury wordt geen argumentatie gevoerd.</w:t>
      </w:r>
    </w:p>
    <w:p w:rsidR="00E115E3" w:rsidRPr="00E115E3" w:rsidRDefault="00E115E3" w:rsidP="00E115E3">
      <w:pPr>
        <w:tabs>
          <w:tab w:val="left" w:pos="284"/>
        </w:tabs>
        <w:spacing w:after="0"/>
        <w:rPr>
          <w:rFonts w:ascii="SunAntwerpen" w:hAnsi="SunAntwerpen"/>
          <w:sz w:val="21"/>
          <w:szCs w:val="21"/>
        </w:rPr>
      </w:pPr>
    </w:p>
    <w:p w:rsidR="009979B2" w:rsidRPr="00E115E3" w:rsidRDefault="009979B2" w:rsidP="009979B2">
      <w:pPr>
        <w:pStyle w:val="Lijstalinea"/>
        <w:numPr>
          <w:ilvl w:val="0"/>
          <w:numId w:val="1"/>
        </w:numPr>
        <w:tabs>
          <w:tab w:val="left" w:pos="284"/>
        </w:tabs>
        <w:spacing w:after="0"/>
        <w:ind w:left="-284"/>
        <w:rPr>
          <w:rFonts w:ascii="SunAntwerpen" w:hAnsi="SunAntwerpen"/>
          <w:sz w:val="21"/>
          <w:szCs w:val="21"/>
        </w:rPr>
      </w:pPr>
      <w:r w:rsidRPr="00E115E3">
        <w:rPr>
          <w:rFonts w:ascii="SunAntwerpen" w:hAnsi="SunAntwerpen"/>
          <w:sz w:val="21"/>
          <w:szCs w:val="21"/>
        </w:rPr>
        <w:t>De winnende kunstenaars zijn bereid om een korte toelichting over hun werk door te geven aan de organisatie. Deze informatie kan op de website van het district geplaatst worden.</w:t>
      </w:r>
    </w:p>
    <w:p w:rsidR="00E115E3" w:rsidRPr="00E115E3" w:rsidRDefault="00E115E3" w:rsidP="00E115E3">
      <w:pPr>
        <w:tabs>
          <w:tab w:val="left" w:pos="284"/>
        </w:tabs>
        <w:spacing w:after="0"/>
        <w:rPr>
          <w:rFonts w:ascii="SunAntwerpen" w:hAnsi="SunAntwerpen"/>
          <w:sz w:val="21"/>
          <w:szCs w:val="21"/>
        </w:rPr>
      </w:pPr>
    </w:p>
    <w:p w:rsidR="009979B2" w:rsidRPr="00E115E3" w:rsidRDefault="009979B2" w:rsidP="009979B2">
      <w:pPr>
        <w:pStyle w:val="Lijstalinea"/>
        <w:numPr>
          <w:ilvl w:val="0"/>
          <w:numId w:val="1"/>
        </w:numPr>
        <w:tabs>
          <w:tab w:val="left" w:pos="284"/>
        </w:tabs>
        <w:spacing w:after="0"/>
        <w:ind w:left="-284"/>
        <w:rPr>
          <w:rFonts w:ascii="SunAntwerpen" w:hAnsi="SunAntwerpen"/>
          <w:sz w:val="21"/>
          <w:szCs w:val="21"/>
        </w:rPr>
      </w:pPr>
      <w:r w:rsidRPr="00E115E3">
        <w:rPr>
          <w:rFonts w:ascii="SunAntwerpen" w:hAnsi="SunAntwerpen"/>
          <w:sz w:val="21"/>
          <w:szCs w:val="21"/>
        </w:rPr>
        <w:lastRenderedPageBreak/>
        <w:t xml:space="preserve">Door deel te nemen aan deze wedstrijd </w:t>
      </w:r>
      <w:r w:rsidR="00E115E3" w:rsidRPr="00E115E3">
        <w:rPr>
          <w:rFonts w:ascii="SunAntwerpen" w:hAnsi="SunAntwerpen"/>
          <w:sz w:val="21"/>
          <w:szCs w:val="21"/>
        </w:rPr>
        <w:t>verklaart u zich</w:t>
      </w:r>
      <w:r w:rsidRPr="00E115E3">
        <w:rPr>
          <w:rFonts w:ascii="SunAntwerpen" w:hAnsi="SunAntwerpen"/>
          <w:sz w:val="21"/>
          <w:szCs w:val="21"/>
        </w:rPr>
        <w:t xml:space="preserve"> akkoord met het</w:t>
      </w:r>
      <w:r w:rsidR="00E115E3" w:rsidRPr="00E115E3">
        <w:rPr>
          <w:rFonts w:ascii="SunAntwerpen" w:hAnsi="SunAntwerpen"/>
          <w:sz w:val="21"/>
          <w:szCs w:val="21"/>
        </w:rPr>
        <w:t xml:space="preserve"> wedstrijdreglement en geeft u</w:t>
      </w:r>
      <w:r w:rsidRPr="00E115E3">
        <w:rPr>
          <w:rFonts w:ascii="SunAntwerpen" w:hAnsi="SunAntwerpen"/>
          <w:sz w:val="21"/>
          <w:szCs w:val="21"/>
        </w:rPr>
        <w:t xml:space="preserve"> stad Antwerpen en district Merksem het recht de ingezonden werken te publiceren en eventueel als promotie te gebruiken. </w:t>
      </w:r>
    </w:p>
    <w:p w:rsidR="009979B2" w:rsidRPr="009979B2" w:rsidRDefault="009979B2" w:rsidP="009979B2">
      <w:pPr>
        <w:tabs>
          <w:tab w:val="left" w:pos="284"/>
        </w:tabs>
        <w:spacing w:after="0"/>
        <w:ind w:left="-284"/>
        <w:rPr>
          <w:rFonts w:ascii="SunAntwerpen" w:hAnsi="SunAntwerpen"/>
        </w:rPr>
      </w:pPr>
    </w:p>
    <w:p w:rsidR="00B67931" w:rsidRPr="009979B2" w:rsidRDefault="00B67931" w:rsidP="009979B2">
      <w:pPr>
        <w:tabs>
          <w:tab w:val="left" w:pos="284"/>
        </w:tabs>
        <w:spacing w:after="0"/>
        <w:ind w:left="-284"/>
        <w:rPr>
          <w:rFonts w:ascii="SunAntwerpen" w:hAnsi="SunAntwerpen"/>
          <w:sz w:val="24"/>
        </w:rPr>
      </w:pPr>
    </w:p>
    <w:sectPr w:rsidR="00B67931" w:rsidRPr="009979B2" w:rsidSect="009979B2">
      <w:footerReference w:type="default" r:id="rId9"/>
      <w:type w:val="continuous"/>
      <w:pgSz w:w="11906" w:h="16838"/>
      <w:pgMar w:top="1418" w:right="567" w:bottom="1440" w:left="156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523" w:rsidRDefault="00471523">
      <w:r>
        <w:separator/>
      </w:r>
    </w:p>
  </w:endnote>
  <w:endnote w:type="continuationSeparator" w:id="0">
    <w:p w:rsidR="00471523" w:rsidRDefault="00471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unAntwerpen">
    <w:panose1 w:val="020B0503050302020204"/>
    <w:charset w:val="00"/>
    <w:family w:val="swiss"/>
    <w:pitch w:val="variable"/>
    <w:sig w:usb0="A000004F" w:usb1="5000200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horzAnchor="margin" w:tblpX="-679" w:tblpY="1"/>
      <w:tblOverlap w:val="never"/>
      <w:tblW w:w="10149" w:type="dxa"/>
      <w:tblCellMar>
        <w:left w:w="0" w:type="dxa"/>
        <w:right w:w="0" w:type="dxa"/>
      </w:tblCellMar>
      <w:tblLook w:val="0000" w:firstRow="0" w:lastRow="0" w:firstColumn="0" w:lastColumn="0" w:noHBand="0" w:noVBand="0"/>
    </w:tblPr>
    <w:tblGrid>
      <w:gridCol w:w="5046"/>
      <w:gridCol w:w="5103"/>
    </w:tblGrid>
    <w:tr w:rsidR="00471523" w:rsidRPr="00471523">
      <w:tc>
        <w:tcPr>
          <w:tcW w:w="5046" w:type="dxa"/>
          <w:vAlign w:val="bottom"/>
        </w:tcPr>
        <w:p w:rsidR="00BB2073" w:rsidRDefault="00BB2073">
          <w:pPr>
            <w:pStyle w:val="Departement"/>
            <w:framePr w:hSpace="0" w:wrap="auto" w:vAnchor="margin" w:hAnchor="text" w:xAlign="left" w:yAlign="inline"/>
            <w:suppressOverlap w:val="0"/>
          </w:pPr>
        </w:p>
      </w:tc>
      <w:tc>
        <w:tcPr>
          <w:tcW w:w="5103" w:type="dxa"/>
          <w:vAlign w:val="bottom"/>
        </w:tcPr>
        <w:p w:rsidR="00BB2073" w:rsidRPr="00471523" w:rsidRDefault="00BB2073">
          <w:pPr>
            <w:pStyle w:val="Adres"/>
            <w:rPr>
              <w:rFonts w:ascii="SunAntwerpen" w:hAnsi="SunAntwerpen"/>
              <w:sz w:val="16"/>
              <w:lang w:val="nl-BE"/>
            </w:rPr>
          </w:pPr>
          <w:r w:rsidRPr="00471523">
            <w:rPr>
              <w:rFonts w:ascii="SunAntwerpen" w:hAnsi="SunAntwerpen"/>
              <w:sz w:val="16"/>
              <w:lang w:val="nl-BE"/>
            </w:rPr>
            <w:t xml:space="preserve">Burgemeester Jozef </w:t>
          </w:r>
          <w:proofErr w:type="spellStart"/>
          <w:r w:rsidRPr="00471523">
            <w:rPr>
              <w:rFonts w:ascii="SunAntwerpen" w:hAnsi="SunAntwerpen"/>
              <w:sz w:val="16"/>
              <w:lang w:val="nl-BE"/>
            </w:rPr>
            <w:t>Nolfplein</w:t>
          </w:r>
          <w:proofErr w:type="spellEnd"/>
          <w:r w:rsidRPr="00471523">
            <w:rPr>
              <w:rFonts w:ascii="SunAntwerpen" w:hAnsi="SunAntwerpen"/>
              <w:sz w:val="16"/>
              <w:lang w:val="nl-BE"/>
            </w:rPr>
            <w:t xml:space="preserve"> 1, 2170 Merksem</w:t>
          </w:r>
        </w:p>
        <w:p w:rsidR="00BB2073" w:rsidRPr="00471523" w:rsidRDefault="00AE7613">
          <w:pPr>
            <w:pStyle w:val="Adres"/>
            <w:rPr>
              <w:rFonts w:ascii="SunAntwerpen" w:hAnsi="SunAntwerpen"/>
              <w:sz w:val="16"/>
              <w:lang w:val="nl-BE"/>
            </w:rPr>
          </w:pPr>
          <w:hyperlink r:id="rId1" w:history="1">
            <w:r w:rsidR="00471523" w:rsidRPr="00471523">
              <w:rPr>
                <w:rStyle w:val="Hyperlink"/>
                <w:rFonts w:ascii="SunAntwerpen" w:hAnsi="SunAntwerpen"/>
                <w:color w:val="auto"/>
                <w:sz w:val="16"/>
                <w:u w:val="none"/>
                <w:lang w:val="nl-BE"/>
              </w:rPr>
              <w:t>district.merksem@stad.antwerpen.be</w:t>
            </w:r>
          </w:hyperlink>
        </w:p>
        <w:p w:rsidR="00471523" w:rsidRPr="00471523" w:rsidRDefault="00AE7613">
          <w:pPr>
            <w:pStyle w:val="Adres"/>
            <w:rPr>
              <w:rFonts w:ascii="SunAntwerpen" w:hAnsi="SunAntwerpen"/>
              <w:sz w:val="16"/>
              <w:lang w:val="nl-BE"/>
            </w:rPr>
          </w:pPr>
          <w:hyperlink r:id="rId2" w:history="1">
            <w:r w:rsidR="00471523" w:rsidRPr="00471523">
              <w:rPr>
                <w:rStyle w:val="Hyperlink"/>
                <w:rFonts w:ascii="SunAntwerpen" w:hAnsi="SunAntwerpen"/>
                <w:color w:val="auto"/>
                <w:sz w:val="16"/>
                <w:u w:val="none"/>
                <w:lang w:val="nl-BE"/>
              </w:rPr>
              <w:t>www.merksem.be</w:t>
            </w:r>
          </w:hyperlink>
          <w:r w:rsidR="00471523" w:rsidRPr="00471523">
            <w:rPr>
              <w:rFonts w:ascii="SunAntwerpen" w:hAnsi="SunAntwerpen"/>
              <w:sz w:val="16"/>
              <w:lang w:val="nl-BE"/>
            </w:rPr>
            <w:t xml:space="preserve"> &amp; www.facebook.com/districtmerksem  </w:t>
          </w:r>
        </w:p>
        <w:p w:rsidR="00471523" w:rsidRPr="00471523" w:rsidRDefault="00471523">
          <w:pPr>
            <w:pStyle w:val="Adres"/>
            <w:rPr>
              <w:rFonts w:ascii="SunAntwerpen" w:hAnsi="SunAntwerpen"/>
              <w:sz w:val="16"/>
              <w:lang w:val="nl-BE"/>
            </w:rPr>
          </w:pPr>
        </w:p>
      </w:tc>
    </w:tr>
    <w:tr w:rsidR="00471523" w:rsidRPr="00471523">
      <w:tc>
        <w:tcPr>
          <w:tcW w:w="5046" w:type="dxa"/>
          <w:vAlign w:val="bottom"/>
        </w:tcPr>
        <w:p w:rsidR="00471523" w:rsidRDefault="00471523">
          <w:pPr>
            <w:pStyle w:val="Departement"/>
            <w:framePr w:hSpace="0" w:wrap="auto" w:vAnchor="margin" w:hAnchor="text" w:xAlign="left" w:yAlign="inline"/>
            <w:suppressOverlap w:val="0"/>
          </w:pPr>
        </w:p>
      </w:tc>
      <w:tc>
        <w:tcPr>
          <w:tcW w:w="5103" w:type="dxa"/>
          <w:vAlign w:val="bottom"/>
        </w:tcPr>
        <w:p w:rsidR="00471523" w:rsidRPr="00471523" w:rsidRDefault="00471523">
          <w:pPr>
            <w:pStyle w:val="Adres"/>
            <w:rPr>
              <w:rFonts w:ascii="SunAntwerpen" w:hAnsi="SunAntwerpen"/>
              <w:sz w:val="16"/>
              <w:lang w:val="nl-BE"/>
            </w:rPr>
          </w:pPr>
        </w:p>
      </w:tc>
    </w:tr>
  </w:tbl>
  <w:p w:rsidR="00BB2073" w:rsidRDefault="00471523">
    <w:r>
      <w:rPr>
        <w:noProof/>
        <w:sz w:val="20"/>
        <w:lang w:eastAsia="nl-BE"/>
      </w:rPr>
      <w:drawing>
        <wp:anchor distT="0" distB="0" distL="114300" distR="114300" simplePos="0" relativeHeight="251658240" behindDoc="0" locked="0" layoutInCell="1" allowOverlap="1" wp14:anchorId="71E76829" wp14:editId="5593D0B3">
          <wp:simplePos x="0" y="0"/>
          <wp:positionH relativeFrom="column">
            <wp:posOffset>-800100</wp:posOffset>
          </wp:positionH>
          <wp:positionV relativeFrom="paragraph">
            <wp:posOffset>-67945</wp:posOffset>
          </wp:positionV>
          <wp:extent cx="1371600" cy="342900"/>
          <wp:effectExtent l="0" t="0" r="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342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0"/>
        <w:lang w:eastAsia="nl-BE"/>
      </w:rPr>
      <w:drawing>
        <wp:anchor distT="0" distB="0" distL="114300" distR="114300" simplePos="0" relativeHeight="251657216" behindDoc="0" locked="0" layoutInCell="1" allowOverlap="1" wp14:anchorId="22BA3AC5" wp14:editId="5D6D65F1">
          <wp:simplePos x="0" y="0"/>
          <wp:positionH relativeFrom="column">
            <wp:posOffset>-800100</wp:posOffset>
          </wp:positionH>
          <wp:positionV relativeFrom="paragraph">
            <wp:posOffset>-1782445</wp:posOffset>
          </wp:positionV>
          <wp:extent cx="227330" cy="1658620"/>
          <wp:effectExtent l="0" t="0" r="0" b="0"/>
          <wp:wrapTopAndBottom/>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7330" cy="16586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523" w:rsidRDefault="00471523">
      <w:r>
        <w:separator/>
      </w:r>
    </w:p>
  </w:footnote>
  <w:footnote w:type="continuationSeparator" w:id="0">
    <w:p w:rsidR="00471523" w:rsidRDefault="004715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F4D77"/>
    <w:multiLevelType w:val="hybridMultilevel"/>
    <w:tmpl w:val="37E83BD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523"/>
    <w:rsid w:val="000100D8"/>
    <w:rsid w:val="000310AB"/>
    <w:rsid w:val="00043B33"/>
    <w:rsid w:val="0006253F"/>
    <w:rsid w:val="00066E61"/>
    <w:rsid w:val="000710EA"/>
    <w:rsid w:val="0008592D"/>
    <w:rsid w:val="000A2790"/>
    <w:rsid w:val="000A2EF7"/>
    <w:rsid w:val="000B68A1"/>
    <w:rsid w:val="000C2E04"/>
    <w:rsid w:val="000F15AB"/>
    <w:rsid w:val="00111D0D"/>
    <w:rsid w:val="0011384B"/>
    <w:rsid w:val="001363EE"/>
    <w:rsid w:val="00154883"/>
    <w:rsid w:val="001567F5"/>
    <w:rsid w:val="00182CCC"/>
    <w:rsid w:val="001831C6"/>
    <w:rsid w:val="00183F6A"/>
    <w:rsid w:val="001A03F1"/>
    <w:rsid w:val="001B4622"/>
    <w:rsid w:val="001F7983"/>
    <w:rsid w:val="0020316F"/>
    <w:rsid w:val="00214EE6"/>
    <w:rsid w:val="00264365"/>
    <w:rsid w:val="00264FFA"/>
    <w:rsid w:val="00266921"/>
    <w:rsid w:val="002769D0"/>
    <w:rsid w:val="0029019B"/>
    <w:rsid w:val="00290BF9"/>
    <w:rsid w:val="002B00BC"/>
    <w:rsid w:val="002B372A"/>
    <w:rsid w:val="00307FAE"/>
    <w:rsid w:val="00367E2C"/>
    <w:rsid w:val="00385869"/>
    <w:rsid w:val="003D0ECF"/>
    <w:rsid w:val="003E5BC1"/>
    <w:rsid w:val="00400630"/>
    <w:rsid w:val="00401112"/>
    <w:rsid w:val="00457A7C"/>
    <w:rsid w:val="0046636D"/>
    <w:rsid w:val="00471523"/>
    <w:rsid w:val="00481F58"/>
    <w:rsid w:val="00491816"/>
    <w:rsid w:val="00494B56"/>
    <w:rsid w:val="004E260C"/>
    <w:rsid w:val="005007D7"/>
    <w:rsid w:val="005423FB"/>
    <w:rsid w:val="005730ED"/>
    <w:rsid w:val="005D5318"/>
    <w:rsid w:val="005E1902"/>
    <w:rsid w:val="005E47DA"/>
    <w:rsid w:val="005F07F1"/>
    <w:rsid w:val="006505E6"/>
    <w:rsid w:val="00661B46"/>
    <w:rsid w:val="00667DC3"/>
    <w:rsid w:val="00677F74"/>
    <w:rsid w:val="006A69C5"/>
    <w:rsid w:val="006F2D71"/>
    <w:rsid w:val="006F782C"/>
    <w:rsid w:val="007259F2"/>
    <w:rsid w:val="00777E0A"/>
    <w:rsid w:val="007B49FD"/>
    <w:rsid w:val="007B7ADE"/>
    <w:rsid w:val="007C47DC"/>
    <w:rsid w:val="007E18FE"/>
    <w:rsid w:val="0084389C"/>
    <w:rsid w:val="008664DA"/>
    <w:rsid w:val="00887FCF"/>
    <w:rsid w:val="008B1C00"/>
    <w:rsid w:val="008B4B93"/>
    <w:rsid w:val="008D4C80"/>
    <w:rsid w:val="008E665D"/>
    <w:rsid w:val="009068EE"/>
    <w:rsid w:val="0094431E"/>
    <w:rsid w:val="00957468"/>
    <w:rsid w:val="009979B2"/>
    <w:rsid w:val="009B2526"/>
    <w:rsid w:val="009F152B"/>
    <w:rsid w:val="00A0246A"/>
    <w:rsid w:val="00A514D7"/>
    <w:rsid w:val="00A80EB0"/>
    <w:rsid w:val="00A92EBB"/>
    <w:rsid w:val="00AA277C"/>
    <w:rsid w:val="00AA5A79"/>
    <w:rsid w:val="00AB62ED"/>
    <w:rsid w:val="00AD048C"/>
    <w:rsid w:val="00AE7613"/>
    <w:rsid w:val="00B006E0"/>
    <w:rsid w:val="00B20FC2"/>
    <w:rsid w:val="00B222FA"/>
    <w:rsid w:val="00B57C70"/>
    <w:rsid w:val="00B678D2"/>
    <w:rsid w:val="00B67931"/>
    <w:rsid w:val="00BB132F"/>
    <w:rsid w:val="00BB2073"/>
    <w:rsid w:val="00BD2672"/>
    <w:rsid w:val="00BE5111"/>
    <w:rsid w:val="00BF274E"/>
    <w:rsid w:val="00C066D5"/>
    <w:rsid w:val="00C153E2"/>
    <w:rsid w:val="00C20E8E"/>
    <w:rsid w:val="00C331DE"/>
    <w:rsid w:val="00C852EF"/>
    <w:rsid w:val="00C93604"/>
    <w:rsid w:val="00CA7CC6"/>
    <w:rsid w:val="00CC0C30"/>
    <w:rsid w:val="00CC7A0A"/>
    <w:rsid w:val="00D04A1D"/>
    <w:rsid w:val="00D53024"/>
    <w:rsid w:val="00D55A71"/>
    <w:rsid w:val="00D83DDD"/>
    <w:rsid w:val="00DD3707"/>
    <w:rsid w:val="00DF51BC"/>
    <w:rsid w:val="00DF7B62"/>
    <w:rsid w:val="00E063C0"/>
    <w:rsid w:val="00E115E3"/>
    <w:rsid w:val="00EA79E1"/>
    <w:rsid w:val="00EE2736"/>
    <w:rsid w:val="00EE691A"/>
    <w:rsid w:val="00F07D20"/>
    <w:rsid w:val="00F10F3E"/>
    <w:rsid w:val="00F347E6"/>
    <w:rsid w:val="00F51E66"/>
    <w:rsid w:val="00F832EF"/>
    <w:rsid w:val="00F8417E"/>
    <w:rsid w:val="00F8748E"/>
    <w:rsid w:val="00F96DE4"/>
    <w:rsid w:val="00FA3AF4"/>
    <w:rsid w:val="00FF13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979B2"/>
    <w:pPr>
      <w:spacing w:after="160" w:line="259" w:lineRule="auto"/>
    </w:pPr>
    <w:rPr>
      <w:rFonts w:asciiTheme="minorHAnsi" w:eastAsiaTheme="minorHAnsi" w:hAnsiTheme="minorHAnsi" w:cstheme="minorBidi"/>
      <w:sz w:val="22"/>
      <w:szCs w:val="22"/>
      <w:lang w:eastAsia="en-US"/>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paragraph" w:styleId="Kop4">
    <w:name w:val="heading 4"/>
    <w:basedOn w:val="Standaard"/>
    <w:next w:val="Standaard"/>
    <w:qFormat/>
    <w:pPr>
      <w:keepNext/>
      <w:spacing w:before="240" w:after="6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eftitel">
    <w:name w:val="Ref titel"/>
    <w:basedOn w:val="Standaard"/>
    <w:rPr>
      <w:rFonts w:ascii="Arial" w:hAnsi="Arial"/>
      <w:b/>
      <w:bCs/>
      <w:sz w:val="14"/>
    </w:rPr>
  </w:style>
  <w:style w:type="paragraph" w:customStyle="1" w:styleId="Refgegevens">
    <w:name w:val="Ref gegevens"/>
    <w:basedOn w:val="Standaard"/>
    <w:rPr>
      <w:sz w:val="20"/>
    </w:rPr>
  </w:style>
  <w:style w:type="paragraph" w:styleId="Koptekst">
    <w:name w:val="header"/>
    <w:basedOn w:val="Standaard"/>
    <w:pPr>
      <w:tabs>
        <w:tab w:val="center" w:pos="4153"/>
        <w:tab w:val="right" w:pos="8306"/>
      </w:tabs>
    </w:pPr>
  </w:style>
  <w:style w:type="paragraph" w:styleId="Bloktekst">
    <w:name w:val="Block Text"/>
    <w:basedOn w:val="Standaard"/>
    <w:pPr>
      <w:spacing w:after="120"/>
      <w:ind w:left="1440" w:right="1440"/>
    </w:pPr>
  </w:style>
  <w:style w:type="paragraph" w:customStyle="1" w:styleId="Adres">
    <w:name w:val="Adres"/>
    <w:pPr>
      <w:jc w:val="right"/>
    </w:pPr>
    <w:rPr>
      <w:rFonts w:ascii="Arial" w:hAnsi="Arial"/>
      <w:sz w:val="15"/>
      <w:lang w:val="en-GB" w:eastAsia="en-US"/>
    </w:rPr>
  </w:style>
  <w:style w:type="paragraph" w:customStyle="1" w:styleId="Departement">
    <w:name w:val="Departement"/>
    <w:pPr>
      <w:framePr w:hSpace="181" w:wrap="auto" w:vAnchor="text" w:hAnchor="margin" w:x="-679" w:y="1"/>
      <w:suppressOverlap/>
    </w:pPr>
    <w:rPr>
      <w:lang w:eastAsia="en-US"/>
    </w:rPr>
  </w:style>
  <w:style w:type="paragraph" w:styleId="Voettekst">
    <w:name w:val="footer"/>
    <w:basedOn w:val="Standaard"/>
    <w:pPr>
      <w:tabs>
        <w:tab w:val="center" w:pos="4153"/>
        <w:tab w:val="right" w:pos="8306"/>
      </w:tabs>
    </w:pPr>
  </w:style>
  <w:style w:type="character" w:styleId="Hyperlink">
    <w:name w:val="Hyperlink"/>
    <w:basedOn w:val="Standaardalinea-lettertype"/>
    <w:rsid w:val="00471523"/>
    <w:rPr>
      <w:color w:val="0000FF" w:themeColor="hyperlink"/>
      <w:u w:val="single"/>
    </w:rPr>
  </w:style>
  <w:style w:type="character" w:styleId="GevolgdeHyperlink">
    <w:name w:val="FollowedHyperlink"/>
    <w:basedOn w:val="Standaardalinea-lettertype"/>
    <w:rsid w:val="00471523"/>
    <w:rPr>
      <w:color w:val="800080" w:themeColor="followedHyperlink"/>
      <w:u w:val="single"/>
    </w:rPr>
  </w:style>
  <w:style w:type="paragraph" w:styleId="Ballontekst">
    <w:name w:val="Balloon Text"/>
    <w:basedOn w:val="Standaard"/>
    <w:link w:val="BallontekstChar"/>
    <w:rsid w:val="000710EA"/>
    <w:rPr>
      <w:rFonts w:ascii="Tahoma" w:hAnsi="Tahoma" w:cs="Tahoma"/>
      <w:sz w:val="16"/>
      <w:szCs w:val="16"/>
    </w:rPr>
  </w:style>
  <w:style w:type="character" w:customStyle="1" w:styleId="BallontekstChar">
    <w:name w:val="Ballontekst Char"/>
    <w:basedOn w:val="Standaardalinea-lettertype"/>
    <w:link w:val="Ballontekst"/>
    <w:rsid w:val="000710EA"/>
    <w:rPr>
      <w:rFonts w:ascii="Tahoma" w:hAnsi="Tahoma" w:cs="Tahoma"/>
      <w:sz w:val="16"/>
      <w:szCs w:val="16"/>
      <w:lang w:val="en-GB" w:eastAsia="en-US"/>
    </w:rPr>
  </w:style>
  <w:style w:type="paragraph" w:styleId="Lijstalinea">
    <w:name w:val="List Paragraph"/>
    <w:basedOn w:val="Standaard"/>
    <w:uiPriority w:val="34"/>
    <w:qFormat/>
    <w:rsid w:val="009979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979B2"/>
    <w:pPr>
      <w:spacing w:after="160" w:line="259" w:lineRule="auto"/>
    </w:pPr>
    <w:rPr>
      <w:rFonts w:asciiTheme="minorHAnsi" w:eastAsiaTheme="minorHAnsi" w:hAnsiTheme="minorHAnsi" w:cstheme="minorBidi"/>
      <w:sz w:val="22"/>
      <w:szCs w:val="22"/>
      <w:lang w:eastAsia="en-US"/>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paragraph" w:styleId="Kop4">
    <w:name w:val="heading 4"/>
    <w:basedOn w:val="Standaard"/>
    <w:next w:val="Standaard"/>
    <w:qFormat/>
    <w:pPr>
      <w:keepNext/>
      <w:spacing w:before="240" w:after="6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eftitel">
    <w:name w:val="Ref titel"/>
    <w:basedOn w:val="Standaard"/>
    <w:rPr>
      <w:rFonts w:ascii="Arial" w:hAnsi="Arial"/>
      <w:b/>
      <w:bCs/>
      <w:sz w:val="14"/>
    </w:rPr>
  </w:style>
  <w:style w:type="paragraph" w:customStyle="1" w:styleId="Refgegevens">
    <w:name w:val="Ref gegevens"/>
    <w:basedOn w:val="Standaard"/>
    <w:rPr>
      <w:sz w:val="20"/>
    </w:rPr>
  </w:style>
  <w:style w:type="paragraph" w:styleId="Koptekst">
    <w:name w:val="header"/>
    <w:basedOn w:val="Standaard"/>
    <w:pPr>
      <w:tabs>
        <w:tab w:val="center" w:pos="4153"/>
        <w:tab w:val="right" w:pos="8306"/>
      </w:tabs>
    </w:pPr>
  </w:style>
  <w:style w:type="paragraph" w:styleId="Bloktekst">
    <w:name w:val="Block Text"/>
    <w:basedOn w:val="Standaard"/>
    <w:pPr>
      <w:spacing w:after="120"/>
      <w:ind w:left="1440" w:right="1440"/>
    </w:pPr>
  </w:style>
  <w:style w:type="paragraph" w:customStyle="1" w:styleId="Adres">
    <w:name w:val="Adres"/>
    <w:pPr>
      <w:jc w:val="right"/>
    </w:pPr>
    <w:rPr>
      <w:rFonts w:ascii="Arial" w:hAnsi="Arial"/>
      <w:sz w:val="15"/>
      <w:lang w:val="en-GB" w:eastAsia="en-US"/>
    </w:rPr>
  </w:style>
  <w:style w:type="paragraph" w:customStyle="1" w:styleId="Departement">
    <w:name w:val="Departement"/>
    <w:pPr>
      <w:framePr w:hSpace="181" w:wrap="auto" w:vAnchor="text" w:hAnchor="margin" w:x="-679" w:y="1"/>
      <w:suppressOverlap/>
    </w:pPr>
    <w:rPr>
      <w:lang w:eastAsia="en-US"/>
    </w:rPr>
  </w:style>
  <w:style w:type="paragraph" w:styleId="Voettekst">
    <w:name w:val="footer"/>
    <w:basedOn w:val="Standaard"/>
    <w:pPr>
      <w:tabs>
        <w:tab w:val="center" w:pos="4153"/>
        <w:tab w:val="right" w:pos="8306"/>
      </w:tabs>
    </w:pPr>
  </w:style>
  <w:style w:type="character" w:styleId="Hyperlink">
    <w:name w:val="Hyperlink"/>
    <w:basedOn w:val="Standaardalinea-lettertype"/>
    <w:rsid w:val="00471523"/>
    <w:rPr>
      <w:color w:val="0000FF" w:themeColor="hyperlink"/>
      <w:u w:val="single"/>
    </w:rPr>
  </w:style>
  <w:style w:type="character" w:styleId="GevolgdeHyperlink">
    <w:name w:val="FollowedHyperlink"/>
    <w:basedOn w:val="Standaardalinea-lettertype"/>
    <w:rsid w:val="00471523"/>
    <w:rPr>
      <w:color w:val="800080" w:themeColor="followedHyperlink"/>
      <w:u w:val="single"/>
    </w:rPr>
  </w:style>
  <w:style w:type="paragraph" w:styleId="Ballontekst">
    <w:name w:val="Balloon Text"/>
    <w:basedOn w:val="Standaard"/>
    <w:link w:val="BallontekstChar"/>
    <w:rsid w:val="000710EA"/>
    <w:rPr>
      <w:rFonts w:ascii="Tahoma" w:hAnsi="Tahoma" w:cs="Tahoma"/>
      <w:sz w:val="16"/>
      <w:szCs w:val="16"/>
    </w:rPr>
  </w:style>
  <w:style w:type="character" w:customStyle="1" w:styleId="BallontekstChar">
    <w:name w:val="Ballontekst Char"/>
    <w:basedOn w:val="Standaardalinea-lettertype"/>
    <w:link w:val="Ballontekst"/>
    <w:rsid w:val="000710EA"/>
    <w:rPr>
      <w:rFonts w:ascii="Tahoma" w:hAnsi="Tahoma" w:cs="Tahoma"/>
      <w:sz w:val="16"/>
      <w:szCs w:val="16"/>
      <w:lang w:val="en-GB" w:eastAsia="en-US"/>
    </w:rPr>
  </w:style>
  <w:style w:type="paragraph" w:styleId="Lijstalinea">
    <w:name w:val="List Paragraph"/>
    <w:basedOn w:val="Standaard"/>
    <w:uiPriority w:val="34"/>
    <w:qFormat/>
    <w:rsid w:val="00997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39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merksem.be" TargetMode="External"/><Relationship Id="rId1" Type="http://schemas.openxmlformats.org/officeDocument/2006/relationships/hyperlink" Target="mailto:district.merksem@stad.antwerpen.be" TargetMode="External"/><Relationship Id="rId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G:\DL\14_ME\16_SEC\01_Werking\Sjablonen\Sjabloon_brief\brief_dis_merksem_zw.doc.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brief_dis_merksem_zw.doc</Template>
  <TotalTime>46</TotalTime>
  <Pages>2</Pages>
  <Words>455</Words>
  <Characters>2442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sigel</vt:lpstr>
    </vt:vector>
  </TitlesOfParts>
  <Company>KAN Design Consultants</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sigel</dc:title>
  <dc:creator>Griet Gabriëls</dc:creator>
  <cp:lastModifiedBy>Griet Gabriëls</cp:lastModifiedBy>
  <cp:revision>9</cp:revision>
  <cp:lastPrinted>2004-12-15T15:12:00Z</cp:lastPrinted>
  <dcterms:created xsi:type="dcterms:W3CDTF">2017-10-19T08:46:00Z</dcterms:created>
  <dcterms:modified xsi:type="dcterms:W3CDTF">2018-11-13T11:33:00Z</dcterms:modified>
</cp:coreProperties>
</file>