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14" w:rsidRPr="00FD7698" w:rsidRDefault="00E12EBA" w:rsidP="00FD7698">
      <w:pPr>
        <w:pStyle w:val="Titel"/>
        <w:rPr>
          <w:rFonts w:asciiTheme="minorHAnsi" w:hAnsiTheme="minorHAnsi" w:cstheme="minorHAnsi"/>
          <w:i w:val="0"/>
          <w:sz w:val="20"/>
          <w:szCs w:val="20"/>
        </w:rPr>
      </w:pPr>
      <w:r w:rsidRPr="00FD7698">
        <w:rPr>
          <w:rFonts w:asciiTheme="minorHAnsi" w:hAnsiTheme="minorHAnsi" w:cstheme="minorHAnsi"/>
          <w:bCs w:val="0"/>
          <w:i w:val="0"/>
          <w:iCs w:val="0"/>
          <w:sz w:val="24"/>
          <w:szCs w:val="28"/>
        </w:rPr>
        <w:t>Algemene voorwaarden bij de parkeerovereenkomst ‘</w:t>
      </w:r>
      <w:r w:rsidR="00D96FA1" w:rsidRPr="00FD7698">
        <w:rPr>
          <w:rFonts w:asciiTheme="minorHAnsi" w:hAnsiTheme="minorHAnsi" w:cstheme="minorHAnsi"/>
          <w:bCs w:val="0"/>
          <w:i w:val="0"/>
          <w:iCs w:val="0"/>
          <w:sz w:val="24"/>
          <w:szCs w:val="28"/>
        </w:rPr>
        <w:t xml:space="preserve">Parking </w:t>
      </w:r>
      <w:proofErr w:type="spellStart"/>
      <w:r w:rsidR="00D96FA1" w:rsidRPr="00FD7698">
        <w:rPr>
          <w:rFonts w:asciiTheme="minorHAnsi" w:hAnsiTheme="minorHAnsi" w:cstheme="minorHAnsi"/>
          <w:bCs w:val="0"/>
          <w:i w:val="0"/>
          <w:iCs w:val="0"/>
          <w:sz w:val="24"/>
          <w:szCs w:val="28"/>
        </w:rPr>
        <w:t>Rijnkaai</w:t>
      </w:r>
      <w:proofErr w:type="spellEnd"/>
      <w:r w:rsidRPr="00FD7698">
        <w:rPr>
          <w:rFonts w:asciiTheme="minorHAnsi" w:hAnsiTheme="minorHAnsi" w:cstheme="minorHAnsi"/>
          <w:bCs w:val="0"/>
          <w:i w:val="0"/>
          <w:iCs w:val="0"/>
          <w:sz w:val="24"/>
          <w:szCs w:val="28"/>
        </w:rPr>
        <w:t>’</w:t>
      </w:r>
    </w:p>
    <w:p w:rsidR="00C92295" w:rsidRPr="000C2F88" w:rsidRDefault="00C92295" w:rsidP="00D749BB">
      <w:pPr>
        <w:pStyle w:val="Titel"/>
        <w:jc w:val="both"/>
        <w:rPr>
          <w:rFonts w:asciiTheme="minorHAnsi" w:hAnsiTheme="minorHAnsi" w:cstheme="minorHAnsi"/>
          <w:sz w:val="20"/>
          <w:szCs w:val="20"/>
        </w:rPr>
      </w:pPr>
    </w:p>
    <w:p w:rsidR="00494014" w:rsidRPr="000C2F88" w:rsidRDefault="00232885"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Begripsbepalingen</w:t>
      </w:r>
    </w:p>
    <w:p w:rsidR="00494014" w:rsidRPr="000C2F88" w:rsidRDefault="00494014" w:rsidP="00D749BB">
      <w:pPr>
        <w:jc w:val="both"/>
        <w:rPr>
          <w:rFonts w:asciiTheme="minorHAnsi" w:hAnsiTheme="minorHAnsi" w:cstheme="minorHAnsi"/>
          <w:sz w:val="20"/>
          <w:szCs w:val="20"/>
        </w:rPr>
      </w:pPr>
    </w:p>
    <w:p w:rsidR="00A1178D" w:rsidRDefault="00A1178D" w:rsidP="00D749BB">
      <w:pPr>
        <w:pStyle w:val="Plattetekstinspringen"/>
        <w:ind w:left="0"/>
        <w:jc w:val="both"/>
        <w:rPr>
          <w:rFonts w:asciiTheme="minorHAnsi" w:hAnsiTheme="minorHAnsi" w:cstheme="minorHAnsi"/>
          <w:sz w:val="20"/>
          <w:szCs w:val="20"/>
        </w:rPr>
      </w:pPr>
      <w:r>
        <w:rPr>
          <w:rFonts w:asciiTheme="minorHAnsi" w:hAnsiTheme="minorHAnsi" w:cstheme="minorHAnsi"/>
          <w:sz w:val="20"/>
          <w:szCs w:val="20"/>
        </w:rPr>
        <w:t>In deze overeenkomst wordt verstaan onder:</w:t>
      </w:r>
    </w:p>
    <w:p w:rsidR="00C92295" w:rsidRDefault="00C92295" w:rsidP="0037551A">
      <w:pPr>
        <w:pStyle w:val="Plattetekstinspringen"/>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“de parking”: de </w:t>
      </w:r>
      <w:proofErr w:type="spellStart"/>
      <w:r>
        <w:rPr>
          <w:rFonts w:asciiTheme="minorHAnsi" w:hAnsiTheme="minorHAnsi" w:cstheme="minorHAnsi"/>
          <w:sz w:val="20"/>
          <w:szCs w:val="20"/>
        </w:rPr>
        <w:t>off</w:t>
      </w:r>
      <w:r w:rsidR="007C35D7">
        <w:rPr>
          <w:rFonts w:asciiTheme="minorHAnsi" w:hAnsiTheme="minorHAnsi" w:cstheme="minorHAnsi"/>
          <w:sz w:val="20"/>
          <w:szCs w:val="20"/>
        </w:rPr>
        <w:t>street</w:t>
      </w:r>
      <w:proofErr w:type="spellEnd"/>
      <w:r>
        <w:rPr>
          <w:rFonts w:asciiTheme="minorHAnsi" w:hAnsiTheme="minorHAnsi" w:cstheme="minorHAnsi"/>
          <w:sz w:val="20"/>
          <w:szCs w:val="20"/>
        </w:rPr>
        <w:t xml:space="preserve">-parking </w:t>
      </w:r>
      <w:r w:rsidR="00E17781" w:rsidRPr="00FD7698">
        <w:rPr>
          <w:rFonts w:asciiTheme="minorHAnsi" w:hAnsiTheme="minorHAnsi" w:cstheme="minorHAnsi"/>
          <w:sz w:val="20"/>
          <w:szCs w:val="20"/>
        </w:rPr>
        <w:t xml:space="preserve">‘Parking </w:t>
      </w:r>
      <w:proofErr w:type="spellStart"/>
      <w:r w:rsidRPr="00FD7698">
        <w:rPr>
          <w:rFonts w:asciiTheme="minorHAnsi" w:hAnsiTheme="minorHAnsi" w:cstheme="minorHAnsi"/>
          <w:sz w:val="20"/>
          <w:szCs w:val="20"/>
        </w:rPr>
        <w:t>Rijnkaai</w:t>
      </w:r>
      <w:proofErr w:type="spellEnd"/>
      <w:r w:rsidR="00E17781" w:rsidRPr="00FD7698">
        <w:rPr>
          <w:rFonts w:asciiTheme="minorHAnsi" w:hAnsiTheme="minorHAnsi" w:cstheme="minorHAnsi"/>
          <w:sz w:val="20"/>
          <w:szCs w:val="20"/>
        </w:rPr>
        <w:t>’</w:t>
      </w:r>
      <w:r>
        <w:rPr>
          <w:rFonts w:asciiTheme="minorHAnsi" w:hAnsiTheme="minorHAnsi" w:cstheme="minorHAnsi"/>
          <w:sz w:val="20"/>
          <w:szCs w:val="20"/>
        </w:rPr>
        <w:t xml:space="preserve">, gelegen aan de </w:t>
      </w:r>
      <w:proofErr w:type="spellStart"/>
      <w:r>
        <w:rPr>
          <w:rFonts w:asciiTheme="minorHAnsi" w:hAnsiTheme="minorHAnsi" w:cstheme="minorHAnsi"/>
          <w:sz w:val="20"/>
          <w:szCs w:val="20"/>
        </w:rPr>
        <w:t>Rijnkaai</w:t>
      </w:r>
      <w:proofErr w:type="spellEnd"/>
      <w:r>
        <w:rPr>
          <w:rFonts w:asciiTheme="minorHAnsi" w:hAnsiTheme="minorHAnsi" w:cstheme="minorHAnsi"/>
          <w:sz w:val="20"/>
          <w:szCs w:val="20"/>
        </w:rPr>
        <w:t xml:space="preserve"> 28, 2000 Antwerpen.</w:t>
      </w:r>
    </w:p>
    <w:p w:rsidR="00A1178D" w:rsidRDefault="00232885" w:rsidP="0037551A">
      <w:pPr>
        <w:pStyle w:val="Plattetekstinspringen"/>
        <w:numPr>
          <w:ilvl w:val="0"/>
          <w:numId w:val="9"/>
        </w:numPr>
        <w:jc w:val="both"/>
        <w:rPr>
          <w:rFonts w:asciiTheme="minorHAnsi" w:hAnsiTheme="minorHAnsi" w:cstheme="minorHAnsi"/>
          <w:sz w:val="20"/>
          <w:szCs w:val="20"/>
        </w:rPr>
      </w:pPr>
      <w:r>
        <w:rPr>
          <w:rFonts w:asciiTheme="minorHAnsi" w:hAnsiTheme="minorHAnsi" w:cstheme="minorHAnsi"/>
          <w:sz w:val="20"/>
          <w:szCs w:val="20"/>
        </w:rPr>
        <w:t>“</w:t>
      </w:r>
      <w:r w:rsidR="00F238CF">
        <w:rPr>
          <w:rFonts w:asciiTheme="minorHAnsi" w:hAnsiTheme="minorHAnsi" w:cstheme="minorHAnsi"/>
          <w:sz w:val="20"/>
          <w:szCs w:val="20"/>
        </w:rPr>
        <w:t>de parkeerder</w:t>
      </w:r>
      <w:r w:rsidR="00494014" w:rsidRPr="000C2F88">
        <w:rPr>
          <w:rFonts w:asciiTheme="minorHAnsi" w:hAnsiTheme="minorHAnsi" w:cstheme="minorHAnsi"/>
          <w:sz w:val="20"/>
          <w:szCs w:val="20"/>
        </w:rPr>
        <w:t>”</w:t>
      </w:r>
      <w:r w:rsidR="006E6DB2" w:rsidRPr="000C2F88">
        <w:rPr>
          <w:rFonts w:asciiTheme="minorHAnsi" w:hAnsiTheme="minorHAnsi" w:cstheme="minorHAnsi"/>
          <w:sz w:val="20"/>
          <w:szCs w:val="20"/>
        </w:rPr>
        <w:t>:</w:t>
      </w:r>
      <w:r w:rsidR="00494014" w:rsidRPr="000C2F88">
        <w:rPr>
          <w:rFonts w:asciiTheme="minorHAnsi" w:hAnsiTheme="minorHAnsi" w:cstheme="minorHAnsi"/>
          <w:sz w:val="20"/>
          <w:szCs w:val="20"/>
        </w:rPr>
        <w:t xml:space="preserve"> </w:t>
      </w:r>
      <w:r w:rsidR="00C92295">
        <w:rPr>
          <w:rFonts w:asciiTheme="minorHAnsi" w:hAnsiTheme="minorHAnsi" w:cstheme="minorHAnsi"/>
          <w:sz w:val="20"/>
          <w:szCs w:val="20"/>
        </w:rPr>
        <w:t>de gebruiker/</w:t>
      </w:r>
      <w:r w:rsidR="00856C7E">
        <w:rPr>
          <w:rFonts w:asciiTheme="minorHAnsi" w:hAnsiTheme="minorHAnsi" w:cstheme="minorHAnsi"/>
          <w:sz w:val="20"/>
          <w:szCs w:val="20"/>
        </w:rPr>
        <w:t>de houder van de nummerplaat</w:t>
      </w:r>
      <w:r w:rsidR="00F04999">
        <w:rPr>
          <w:rFonts w:asciiTheme="minorHAnsi" w:hAnsiTheme="minorHAnsi" w:cstheme="minorHAnsi"/>
          <w:sz w:val="20"/>
          <w:szCs w:val="20"/>
        </w:rPr>
        <w:t xml:space="preserve"> zoals blijkt uit de databank van de “Directie Inschrijving Voertuigen” (DIV).</w:t>
      </w:r>
      <w:r w:rsidR="00E12EBA">
        <w:rPr>
          <w:rFonts w:asciiTheme="minorHAnsi" w:hAnsiTheme="minorHAnsi" w:cstheme="minorHAnsi"/>
          <w:sz w:val="20"/>
          <w:szCs w:val="20"/>
        </w:rPr>
        <w:t xml:space="preserve"> Indien de gebruiker en de houder van de nummerplaat twee verschillende personen zijn, verbinden zij zich in deze overeenkomst hoofdelijk en ondeelbaar voor de uitvoering van hun verbintenissen. </w:t>
      </w:r>
    </w:p>
    <w:p w:rsidR="00A1178D" w:rsidRDefault="00494014" w:rsidP="0037551A">
      <w:pPr>
        <w:pStyle w:val="Plattetekstinspringen"/>
        <w:numPr>
          <w:ilvl w:val="0"/>
          <w:numId w:val="9"/>
        </w:numPr>
        <w:jc w:val="both"/>
        <w:rPr>
          <w:rFonts w:asciiTheme="minorHAnsi" w:hAnsiTheme="minorHAnsi" w:cstheme="minorHAnsi"/>
          <w:sz w:val="20"/>
          <w:szCs w:val="20"/>
        </w:rPr>
      </w:pPr>
      <w:r w:rsidRPr="000C2F88">
        <w:rPr>
          <w:rFonts w:asciiTheme="minorHAnsi" w:hAnsiTheme="minorHAnsi" w:cstheme="minorHAnsi"/>
          <w:sz w:val="20"/>
          <w:szCs w:val="20"/>
        </w:rPr>
        <w:t>“</w:t>
      </w:r>
      <w:r w:rsidR="00F04999">
        <w:rPr>
          <w:rFonts w:asciiTheme="minorHAnsi" w:hAnsiTheme="minorHAnsi" w:cstheme="minorHAnsi"/>
          <w:sz w:val="20"/>
          <w:szCs w:val="20"/>
        </w:rPr>
        <w:t xml:space="preserve">de </w:t>
      </w:r>
      <w:r w:rsidRPr="000C2F88">
        <w:rPr>
          <w:rFonts w:asciiTheme="minorHAnsi" w:hAnsiTheme="minorHAnsi" w:cstheme="minorHAnsi"/>
          <w:sz w:val="20"/>
          <w:szCs w:val="20"/>
        </w:rPr>
        <w:t xml:space="preserve">beheerder”: </w:t>
      </w:r>
      <w:r w:rsidR="00FD7698">
        <w:rPr>
          <w:rFonts w:asciiTheme="minorHAnsi" w:hAnsiTheme="minorHAnsi" w:cstheme="minorHAnsi"/>
          <w:sz w:val="20"/>
          <w:szCs w:val="20"/>
        </w:rPr>
        <w:t>Mobiliteit en Parkeren</w:t>
      </w:r>
      <w:r w:rsidRPr="000C2F88">
        <w:rPr>
          <w:rFonts w:asciiTheme="minorHAnsi" w:hAnsiTheme="minorHAnsi" w:cstheme="minorHAnsi"/>
          <w:sz w:val="20"/>
          <w:szCs w:val="20"/>
        </w:rPr>
        <w:t xml:space="preserve"> Antwerpen</w:t>
      </w:r>
      <w:r w:rsidR="00FD7698">
        <w:rPr>
          <w:rFonts w:asciiTheme="minorHAnsi" w:hAnsiTheme="minorHAnsi" w:cstheme="minorHAnsi"/>
          <w:sz w:val="20"/>
          <w:szCs w:val="20"/>
        </w:rPr>
        <w:t xml:space="preserve"> AG</w:t>
      </w:r>
      <w:r w:rsidR="00026E12">
        <w:rPr>
          <w:rFonts w:asciiTheme="minorHAnsi" w:hAnsiTheme="minorHAnsi" w:cstheme="minorHAnsi"/>
          <w:sz w:val="20"/>
          <w:szCs w:val="20"/>
        </w:rPr>
        <w:t xml:space="preserve"> met </w:t>
      </w:r>
      <w:r w:rsidR="005F6446">
        <w:rPr>
          <w:rFonts w:asciiTheme="minorHAnsi" w:hAnsiTheme="minorHAnsi" w:cstheme="minorHAnsi"/>
          <w:sz w:val="20"/>
          <w:szCs w:val="20"/>
        </w:rPr>
        <w:t>maatschappelijke zetel en postadres te 2000 Antwerpen, Grote Markt 1</w:t>
      </w:r>
      <w:r w:rsidR="006E6DB2" w:rsidRPr="000C2F88">
        <w:rPr>
          <w:rFonts w:asciiTheme="minorHAnsi" w:hAnsiTheme="minorHAnsi" w:cstheme="minorHAnsi"/>
          <w:sz w:val="20"/>
          <w:szCs w:val="20"/>
        </w:rPr>
        <w:t>.</w:t>
      </w:r>
    </w:p>
    <w:p w:rsidR="00C92295" w:rsidRPr="0037551A" w:rsidRDefault="00C92295" w:rsidP="0037551A">
      <w:pPr>
        <w:pStyle w:val="Plattetekstinspringen"/>
        <w:numPr>
          <w:ilvl w:val="0"/>
          <w:numId w:val="9"/>
        </w:numPr>
        <w:jc w:val="both"/>
        <w:rPr>
          <w:rFonts w:asciiTheme="minorHAnsi" w:hAnsiTheme="minorHAnsi" w:cstheme="minorHAnsi"/>
          <w:sz w:val="20"/>
          <w:szCs w:val="20"/>
        </w:rPr>
      </w:pPr>
      <w:r w:rsidRPr="0037551A">
        <w:rPr>
          <w:rFonts w:asciiTheme="minorHAnsi" w:hAnsiTheme="minorHAnsi" w:cstheme="minorHAnsi"/>
          <w:sz w:val="20"/>
          <w:szCs w:val="20"/>
        </w:rPr>
        <w:t>“het voertuig”: het voertuig van de parkeerder.</w:t>
      </w:r>
    </w:p>
    <w:p w:rsidR="00494014" w:rsidRDefault="00494014" w:rsidP="0037551A">
      <w:pPr>
        <w:jc w:val="both"/>
        <w:rPr>
          <w:rFonts w:asciiTheme="minorHAnsi" w:hAnsiTheme="minorHAnsi" w:cstheme="minorHAnsi"/>
          <w:sz w:val="20"/>
          <w:szCs w:val="20"/>
        </w:rPr>
      </w:pPr>
    </w:p>
    <w:p w:rsidR="00232885" w:rsidRPr="0037551A" w:rsidRDefault="00C92295" w:rsidP="0037551A">
      <w:pPr>
        <w:numPr>
          <w:ilvl w:val="0"/>
          <w:numId w:val="1"/>
        </w:numPr>
        <w:jc w:val="both"/>
        <w:rPr>
          <w:rFonts w:asciiTheme="minorHAnsi" w:hAnsiTheme="minorHAnsi" w:cstheme="minorHAnsi"/>
          <w:sz w:val="20"/>
          <w:szCs w:val="20"/>
        </w:rPr>
      </w:pPr>
      <w:r>
        <w:rPr>
          <w:rFonts w:asciiTheme="minorHAnsi" w:hAnsiTheme="minorHAnsi" w:cstheme="minorHAnsi"/>
          <w:b/>
          <w:bCs/>
          <w:sz w:val="20"/>
          <w:szCs w:val="20"/>
          <w:u w:val="single"/>
        </w:rPr>
        <w:t xml:space="preserve">Totstandkoming parkeerovereenkomst </w:t>
      </w:r>
    </w:p>
    <w:p w:rsidR="00F04999" w:rsidRPr="00F04999" w:rsidRDefault="00F04999" w:rsidP="0037551A">
      <w:pPr>
        <w:jc w:val="both"/>
        <w:rPr>
          <w:rFonts w:asciiTheme="minorHAnsi" w:hAnsiTheme="minorHAnsi" w:cstheme="minorHAnsi"/>
          <w:sz w:val="20"/>
          <w:szCs w:val="20"/>
        </w:rPr>
      </w:pPr>
    </w:p>
    <w:p w:rsidR="00C92295" w:rsidRDefault="00311847" w:rsidP="00D749BB">
      <w:pPr>
        <w:jc w:val="both"/>
        <w:rPr>
          <w:rFonts w:asciiTheme="minorHAnsi" w:hAnsiTheme="minorHAnsi" w:cstheme="minorHAnsi"/>
          <w:sz w:val="20"/>
          <w:szCs w:val="20"/>
        </w:rPr>
      </w:pPr>
      <w:r w:rsidRPr="0037551A">
        <w:rPr>
          <w:rFonts w:asciiTheme="minorHAnsi" w:hAnsiTheme="minorHAnsi" w:cstheme="minorHAnsi"/>
          <w:b/>
          <w:sz w:val="20"/>
          <w:szCs w:val="20"/>
        </w:rPr>
        <w:t>2.1.</w:t>
      </w:r>
      <w:r w:rsidR="00C92295">
        <w:rPr>
          <w:rFonts w:asciiTheme="minorHAnsi" w:hAnsiTheme="minorHAnsi" w:cstheme="minorHAnsi"/>
          <w:sz w:val="20"/>
          <w:szCs w:val="20"/>
        </w:rPr>
        <w:t xml:space="preserve"> </w:t>
      </w:r>
      <w:r w:rsidR="00494014" w:rsidRPr="000C2F88">
        <w:rPr>
          <w:rFonts w:asciiTheme="minorHAnsi" w:hAnsiTheme="minorHAnsi" w:cstheme="minorHAnsi"/>
          <w:sz w:val="20"/>
          <w:szCs w:val="20"/>
        </w:rPr>
        <w:t xml:space="preserve">Het </w:t>
      </w:r>
      <w:r w:rsidR="00C92295">
        <w:rPr>
          <w:rFonts w:asciiTheme="minorHAnsi" w:hAnsiTheme="minorHAnsi" w:cstheme="minorHAnsi"/>
          <w:sz w:val="20"/>
          <w:szCs w:val="20"/>
        </w:rPr>
        <w:t>inrijden</w:t>
      </w:r>
      <w:r w:rsidR="00C92295" w:rsidRPr="000C2F88">
        <w:rPr>
          <w:rFonts w:asciiTheme="minorHAnsi" w:hAnsiTheme="minorHAnsi" w:cstheme="minorHAnsi"/>
          <w:sz w:val="20"/>
          <w:szCs w:val="20"/>
        </w:rPr>
        <w:t xml:space="preserve"> </w:t>
      </w:r>
      <w:r w:rsidR="00494014" w:rsidRPr="000C2F88">
        <w:rPr>
          <w:rFonts w:asciiTheme="minorHAnsi" w:hAnsiTheme="minorHAnsi" w:cstheme="minorHAnsi"/>
          <w:sz w:val="20"/>
          <w:szCs w:val="20"/>
        </w:rPr>
        <w:t xml:space="preserve">van de </w:t>
      </w:r>
      <w:r w:rsidR="00D158A1" w:rsidRPr="000C2F88">
        <w:rPr>
          <w:rFonts w:asciiTheme="minorHAnsi" w:hAnsiTheme="minorHAnsi" w:cstheme="minorHAnsi"/>
          <w:sz w:val="20"/>
          <w:szCs w:val="20"/>
        </w:rPr>
        <w:t>parking</w:t>
      </w:r>
      <w:r w:rsidR="00494014" w:rsidRPr="000C2F88">
        <w:rPr>
          <w:rFonts w:asciiTheme="minorHAnsi" w:hAnsiTheme="minorHAnsi" w:cstheme="minorHAnsi"/>
          <w:sz w:val="20"/>
          <w:szCs w:val="20"/>
        </w:rPr>
        <w:t xml:space="preserve"> heeft tot gevolg dat </w:t>
      </w:r>
      <w:r w:rsidR="00C92295">
        <w:rPr>
          <w:rFonts w:asciiTheme="minorHAnsi" w:hAnsiTheme="minorHAnsi" w:cstheme="minorHAnsi"/>
          <w:sz w:val="20"/>
          <w:szCs w:val="20"/>
        </w:rPr>
        <w:t>de</w:t>
      </w:r>
      <w:r w:rsidR="00CC4B9C">
        <w:rPr>
          <w:rFonts w:asciiTheme="minorHAnsi" w:hAnsiTheme="minorHAnsi" w:cstheme="minorHAnsi"/>
          <w:sz w:val="20"/>
          <w:szCs w:val="20"/>
        </w:rPr>
        <w:t xml:space="preserve"> </w:t>
      </w:r>
      <w:r w:rsidR="00C92295">
        <w:rPr>
          <w:rFonts w:asciiTheme="minorHAnsi" w:hAnsiTheme="minorHAnsi" w:cstheme="minorHAnsi"/>
          <w:sz w:val="20"/>
          <w:szCs w:val="20"/>
        </w:rPr>
        <w:t xml:space="preserve">parkeerovereenkomst </w:t>
      </w:r>
      <w:r w:rsidR="00D81209">
        <w:rPr>
          <w:rFonts w:asciiTheme="minorHAnsi" w:hAnsiTheme="minorHAnsi" w:cstheme="minorHAnsi"/>
          <w:sz w:val="20"/>
          <w:szCs w:val="20"/>
        </w:rPr>
        <w:t xml:space="preserve">tussen </w:t>
      </w:r>
      <w:r w:rsidR="00F238CF">
        <w:rPr>
          <w:rFonts w:asciiTheme="minorHAnsi" w:hAnsiTheme="minorHAnsi" w:cstheme="minorHAnsi"/>
          <w:sz w:val="20"/>
          <w:szCs w:val="20"/>
        </w:rPr>
        <w:t>de parkeerder</w:t>
      </w:r>
      <w:r w:rsidR="00D81209">
        <w:rPr>
          <w:rFonts w:asciiTheme="minorHAnsi" w:hAnsiTheme="minorHAnsi" w:cstheme="minorHAnsi"/>
          <w:sz w:val="20"/>
          <w:szCs w:val="20"/>
        </w:rPr>
        <w:t xml:space="preserve"> en de beheerder</w:t>
      </w:r>
      <w:r w:rsidR="00C92295">
        <w:rPr>
          <w:rFonts w:asciiTheme="minorHAnsi" w:hAnsiTheme="minorHAnsi" w:cstheme="minorHAnsi"/>
          <w:sz w:val="20"/>
          <w:szCs w:val="20"/>
        </w:rPr>
        <w:t xml:space="preserve"> op basis van onderhavige algemene voorwaarden zonder enig voorbehoud tot stand komt</w:t>
      </w:r>
      <w:r w:rsidR="00E14BBD">
        <w:rPr>
          <w:rFonts w:asciiTheme="minorHAnsi" w:hAnsiTheme="minorHAnsi" w:cstheme="minorHAnsi"/>
          <w:sz w:val="20"/>
          <w:szCs w:val="20"/>
        </w:rPr>
        <w:t xml:space="preserve"> en er aldus parkeergeld verschuldigd </w:t>
      </w:r>
      <w:r w:rsidR="007C35D7">
        <w:rPr>
          <w:rFonts w:asciiTheme="minorHAnsi" w:hAnsiTheme="minorHAnsi" w:cstheme="minorHAnsi"/>
          <w:sz w:val="20"/>
          <w:szCs w:val="20"/>
        </w:rPr>
        <w:t xml:space="preserve">is </w:t>
      </w:r>
      <w:r w:rsidR="00E14BBD">
        <w:rPr>
          <w:rFonts w:asciiTheme="minorHAnsi" w:hAnsiTheme="minorHAnsi" w:cstheme="minorHAnsi"/>
          <w:sz w:val="20"/>
          <w:szCs w:val="20"/>
        </w:rPr>
        <w:t>overeenkomstig de tarieven van artikel 3</w:t>
      </w:r>
      <w:r w:rsidR="00D81209">
        <w:rPr>
          <w:rFonts w:asciiTheme="minorHAnsi" w:hAnsiTheme="minorHAnsi" w:cstheme="minorHAnsi"/>
          <w:sz w:val="20"/>
          <w:szCs w:val="20"/>
        </w:rPr>
        <w:t>.</w:t>
      </w:r>
      <w:r w:rsidR="00CC4B9C">
        <w:rPr>
          <w:rFonts w:asciiTheme="minorHAnsi" w:hAnsiTheme="minorHAnsi" w:cstheme="minorHAnsi"/>
          <w:sz w:val="20"/>
          <w:szCs w:val="20"/>
        </w:rPr>
        <w:t xml:space="preserve"> </w:t>
      </w:r>
    </w:p>
    <w:p w:rsidR="00C92295" w:rsidRDefault="00C92295" w:rsidP="00D749BB">
      <w:pPr>
        <w:jc w:val="both"/>
        <w:rPr>
          <w:rFonts w:asciiTheme="minorHAnsi" w:hAnsiTheme="minorHAnsi" w:cstheme="minorHAnsi"/>
          <w:sz w:val="20"/>
          <w:szCs w:val="20"/>
        </w:rPr>
      </w:pPr>
    </w:p>
    <w:p w:rsidR="00C92295" w:rsidRDefault="00311847" w:rsidP="00D749BB">
      <w:pPr>
        <w:jc w:val="both"/>
        <w:rPr>
          <w:rFonts w:asciiTheme="minorHAnsi" w:hAnsiTheme="minorHAnsi" w:cstheme="minorHAnsi"/>
          <w:sz w:val="20"/>
          <w:szCs w:val="20"/>
        </w:rPr>
      </w:pPr>
      <w:r w:rsidRPr="0037551A">
        <w:rPr>
          <w:rFonts w:asciiTheme="minorHAnsi" w:hAnsiTheme="minorHAnsi" w:cstheme="minorHAnsi"/>
          <w:b/>
          <w:sz w:val="20"/>
          <w:szCs w:val="20"/>
        </w:rPr>
        <w:t>2.2.</w:t>
      </w:r>
      <w:r w:rsidR="00C92295">
        <w:rPr>
          <w:rFonts w:asciiTheme="minorHAnsi" w:hAnsiTheme="minorHAnsi" w:cstheme="minorHAnsi"/>
          <w:sz w:val="20"/>
          <w:szCs w:val="20"/>
        </w:rPr>
        <w:t xml:space="preserve"> Aan de parkeerder wordt een willekeurige niet-voorbehouden plaats in de parking ter beschikking gesteld. </w:t>
      </w:r>
      <w:r w:rsidR="00E12EBA">
        <w:rPr>
          <w:rFonts w:asciiTheme="minorHAnsi" w:hAnsiTheme="minorHAnsi" w:cstheme="minorHAnsi"/>
          <w:sz w:val="20"/>
          <w:szCs w:val="20"/>
        </w:rPr>
        <w:t xml:space="preserve">De beheerder van de parking staat niet in voor de </w:t>
      </w:r>
      <w:r w:rsidR="00EB495D">
        <w:rPr>
          <w:rFonts w:asciiTheme="minorHAnsi" w:hAnsiTheme="minorHAnsi" w:cstheme="minorHAnsi"/>
          <w:sz w:val="20"/>
          <w:szCs w:val="20"/>
        </w:rPr>
        <w:t xml:space="preserve">bewaring en de </w:t>
      </w:r>
      <w:r w:rsidR="00E12EBA">
        <w:rPr>
          <w:rFonts w:asciiTheme="minorHAnsi" w:hAnsiTheme="minorHAnsi" w:cstheme="minorHAnsi"/>
          <w:sz w:val="20"/>
          <w:szCs w:val="20"/>
        </w:rPr>
        <w:t xml:space="preserve">bewaking van het voertuig. </w:t>
      </w:r>
    </w:p>
    <w:p w:rsidR="00E12EBA" w:rsidRDefault="00E12EBA" w:rsidP="00D749BB">
      <w:pPr>
        <w:jc w:val="both"/>
        <w:rPr>
          <w:rFonts w:asciiTheme="minorHAnsi" w:hAnsiTheme="minorHAnsi" w:cstheme="minorHAnsi"/>
          <w:sz w:val="20"/>
          <w:szCs w:val="20"/>
        </w:rPr>
      </w:pPr>
    </w:p>
    <w:p w:rsidR="00E12EBA" w:rsidRPr="000C2F88" w:rsidRDefault="00311847" w:rsidP="00D749BB">
      <w:pPr>
        <w:jc w:val="both"/>
        <w:rPr>
          <w:rFonts w:asciiTheme="minorHAnsi" w:hAnsiTheme="minorHAnsi" w:cstheme="minorHAnsi"/>
          <w:sz w:val="20"/>
          <w:szCs w:val="20"/>
        </w:rPr>
      </w:pPr>
      <w:r w:rsidRPr="0037551A">
        <w:rPr>
          <w:rFonts w:asciiTheme="minorHAnsi" w:hAnsiTheme="minorHAnsi" w:cstheme="minorHAnsi"/>
          <w:b/>
          <w:sz w:val="20"/>
          <w:szCs w:val="20"/>
        </w:rPr>
        <w:t>2.3.</w:t>
      </w:r>
      <w:r w:rsidR="00E12EBA">
        <w:rPr>
          <w:rFonts w:asciiTheme="minorHAnsi" w:hAnsiTheme="minorHAnsi" w:cstheme="minorHAnsi"/>
          <w:sz w:val="20"/>
          <w:szCs w:val="20"/>
        </w:rPr>
        <w:t xml:space="preserve"> De beheerder stelt de openings</w:t>
      </w:r>
      <w:r w:rsidR="00EB4CF9">
        <w:rPr>
          <w:rFonts w:asciiTheme="minorHAnsi" w:hAnsiTheme="minorHAnsi" w:cstheme="minorHAnsi"/>
          <w:sz w:val="20"/>
          <w:szCs w:val="20"/>
        </w:rPr>
        <w:t>tijden</w:t>
      </w:r>
      <w:r w:rsidR="00E12EBA">
        <w:rPr>
          <w:rFonts w:asciiTheme="minorHAnsi" w:hAnsiTheme="minorHAnsi" w:cstheme="minorHAnsi"/>
          <w:sz w:val="20"/>
          <w:szCs w:val="20"/>
        </w:rPr>
        <w:t xml:space="preserve"> van de parking vast. De openings</w:t>
      </w:r>
      <w:r w:rsidR="00EB4CF9">
        <w:rPr>
          <w:rFonts w:asciiTheme="minorHAnsi" w:hAnsiTheme="minorHAnsi" w:cstheme="minorHAnsi"/>
          <w:sz w:val="20"/>
          <w:szCs w:val="20"/>
        </w:rPr>
        <w:t>tijden</w:t>
      </w:r>
      <w:r w:rsidR="00E12EBA">
        <w:rPr>
          <w:rFonts w:asciiTheme="minorHAnsi" w:hAnsiTheme="minorHAnsi" w:cstheme="minorHAnsi"/>
          <w:sz w:val="20"/>
          <w:szCs w:val="20"/>
        </w:rPr>
        <w:t xml:space="preserve"> worden in de parking geafficheerd. </w:t>
      </w:r>
      <w:r w:rsidR="000F34D2">
        <w:rPr>
          <w:rFonts w:asciiTheme="minorHAnsi" w:hAnsiTheme="minorHAnsi" w:cstheme="minorHAnsi"/>
          <w:sz w:val="20"/>
          <w:szCs w:val="20"/>
        </w:rPr>
        <w:t xml:space="preserve">Het in- en uitrijden van de parking kan enkel plaatsvinden tijdens deze openingstijden. </w:t>
      </w:r>
    </w:p>
    <w:p w:rsidR="00494014" w:rsidRPr="000C2F88" w:rsidRDefault="00494014" w:rsidP="00D749BB">
      <w:pPr>
        <w:jc w:val="both"/>
        <w:rPr>
          <w:rFonts w:asciiTheme="minorHAnsi" w:hAnsiTheme="minorHAnsi" w:cstheme="minorHAnsi"/>
          <w:sz w:val="20"/>
          <w:szCs w:val="20"/>
        </w:rPr>
      </w:pPr>
    </w:p>
    <w:p w:rsidR="00494014" w:rsidRPr="000C2F88" w:rsidRDefault="00DE4BBB"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Tarieven</w:t>
      </w:r>
      <w:r w:rsidR="0007486C">
        <w:rPr>
          <w:rFonts w:asciiTheme="minorHAnsi" w:hAnsiTheme="minorHAnsi" w:cstheme="minorHAnsi"/>
          <w:b/>
          <w:bCs/>
          <w:sz w:val="20"/>
          <w:szCs w:val="20"/>
          <w:u w:val="single"/>
        </w:rPr>
        <w:t>,</w:t>
      </w:r>
      <w:r w:rsidR="000F34D2">
        <w:rPr>
          <w:rFonts w:asciiTheme="minorHAnsi" w:hAnsiTheme="minorHAnsi" w:cstheme="minorHAnsi"/>
          <w:b/>
          <w:bCs/>
          <w:sz w:val="20"/>
          <w:szCs w:val="20"/>
          <w:u w:val="single"/>
        </w:rPr>
        <w:t xml:space="preserve"> betalingsmodaliteiten </w:t>
      </w:r>
      <w:r w:rsidR="0007486C">
        <w:rPr>
          <w:rFonts w:asciiTheme="minorHAnsi" w:hAnsiTheme="minorHAnsi" w:cstheme="minorHAnsi"/>
          <w:b/>
          <w:bCs/>
          <w:sz w:val="20"/>
          <w:szCs w:val="20"/>
          <w:u w:val="single"/>
        </w:rPr>
        <w:t>en maximale parkeerduur</w:t>
      </w:r>
    </w:p>
    <w:p w:rsidR="00494014" w:rsidRDefault="00494014" w:rsidP="00D749BB">
      <w:pPr>
        <w:jc w:val="both"/>
        <w:rPr>
          <w:rFonts w:asciiTheme="minorHAnsi" w:hAnsiTheme="minorHAnsi" w:cstheme="minorHAnsi"/>
          <w:sz w:val="20"/>
          <w:szCs w:val="20"/>
        </w:rPr>
      </w:pPr>
    </w:p>
    <w:p w:rsidR="00801103" w:rsidRPr="0037551A" w:rsidRDefault="00801103" w:rsidP="00D749BB">
      <w:pPr>
        <w:jc w:val="both"/>
        <w:rPr>
          <w:rFonts w:asciiTheme="minorHAnsi" w:hAnsiTheme="minorHAnsi" w:cstheme="minorHAnsi"/>
          <w:b/>
          <w:sz w:val="20"/>
          <w:szCs w:val="20"/>
        </w:rPr>
      </w:pPr>
      <w:r w:rsidRPr="0037551A">
        <w:rPr>
          <w:rFonts w:asciiTheme="minorHAnsi" w:hAnsiTheme="minorHAnsi" w:cstheme="minorHAnsi"/>
          <w:b/>
          <w:sz w:val="20"/>
          <w:szCs w:val="20"/>
        </w:rPr>
        <w:t xml:space="preserve">3.1. </w:t>
      </w:r>
      <w:r w:rsidR="00A11034">
        <w:rPr>
          <w:rFonts w:asciiTheme="minorHAnsi" w:hAnsiTheme="minorHAnsi" w:cstheme="minorHAnsi"/>
          <w:b/>
          <w:sz w:val="20"/>
          <w:szCs w:val="20"/>
        </w:rPr>
        <w:t>Tarief betaling</w:t>
      </w:r>
      <w:r w:rsidR="00A61575">
        <w:rPr>
          <w:rFonts w:asciiTheme="minorHAnsi" w:hAnsiTheme="minorHAnsi" w:cstheme="minorHAnsi"/>
          <w:b/>
          <w:sz w:val="20"/>
          <w:szCs w:val="20"/>
        </w:rPr>
        <w:t xml:space="preserve"> ter plaatse</w:t>
      </w:r>
    </w:p>
    <w:p w:rsidR="0079537D" w:rsidRDefault="00A11034" w:rsidP="00D749BB">
      <w:pPr>
        <w:jc w:val="both"/>
        <w:rPr>
          <w:rFonts w:asciiTheme="minorHAnsi" w:hAnsiTheme="minorHAnsi" w:cstheme="minorHAnsi"/>
          <w:sz w:val="20"/>
          <w:szCs w:val="20"/>
        </w:rPr>
      </w:pPr>
      <w:r>
        <w:rPr>
          <w:rFonts w:asciiTheme="minorHAnsi" w:hAnsiTheme="minorHAnsi" w:cstheme="minorHAnsi"/>
          <w:sz w:val="20"/>
          <w:szCs w:val="20"/>
        </w:rPr>
        <w:t>Het ‘tarief betaling</w:t>
      </w:r>
      <w:r w:rsidR="00A61575">
        <w:rPr>
          <w:rFonts w:asciiTheme="minorHAnsi" w:hAnsiTheme="minorHAnsi" w:cstheme="minorHAnsi"/>
          <w:sz w:val="20"/>
          <w:szCs w:val="20"/>
        </w:rPr>
        <w:t xml:space="preserve"> ter plaatse</w:t>
      </w:r>
      <w:r w:rsidR="001B0E89">
        <w:rPr>
          <w:rFonts w:asciiTheme="minorHAnsi" w:hAnsiTheme="minorHAnsi" w:cstheme="minorHAnsi"/>
          <w:sz w:val="20"/>
          <w:szCs w:val="20"/>
        </w:rPr>
        <w:t>’</w:t>
      </w:r>
      <w:r w:rsidR="00801103">
        <w:rPr>
          <w:rFonts w:asciiTheme="minorHAnsi" w:hAnsiTheme="minorHAnsi" w:cstheme="minorHAnsi"/>
          <w:sz w:val="20"/>
          <w:szCs w:val="20"/>
        </w:rPr>
        <w:t xml:space="preserve"> </w:t>
      </w:r>
      <w:r w:rsidR="00CC68D4">
        <w:rPr>
          <w:rFonts w:asciiTheme="minorHAnsi" w:hAnsiTheme="minorHAnsi" w:cstheme="minorHAnsi"/>
          <w:sz w:val="20"/>
          <w:szCs w:val="20"/>
        </w:rPr>
        <w:t xml:space="preserve">bedraagt 3,80 euro </w:t>
      </w:r>
      <w:r w:rsidR="00CC68D4" w:rsidRPr="0037551A">
        <w:rPr>
          <w:rFonts w:asciiTheme="minorHAnsi" w:hAnsiTheme="minorHAnsi" w:cstheme="minorHAnsi"/>
          <w:sz w:val="20"/>
          <w:szCs w:val="20"/>
        </w:rPr>
        <w:t>(inclusief btw)</w:t>
      </w:r>
      <w:r w:rsidR="00CC68D4">
        <w:rPr>
          <w:rFonts w:asciiTheme="minorHAnsi" w:hAnsiTheme="minorHAnsi" w:cstheme="minorHAnsi"/>
          <w:sz w:val="20"/>
          <w:szCs w:val="20"/>
        </w:rPr>
        <w:t xml:space="preserve"> per parkeerplaats</w:t>
      </w:r>
      <w:r w:rsidR="00746967">
        <w:rPr>
          <w:rFonts w:asciiTheme="minorHAnsi" w:hAnsiTheme="minorHAnsi" w:cstheme="minorHAnsi"/>
          <w:sz w:val="20"/>
          <w:szCs w:val="20"/>
        </w:rPr>
        <w:t xml:space="preserve">. </w:t>
      </w:r>
      <w:r w:rsidR="0079537D">
        <w:rPr>
          <w:rFonts w:asciiTheme="minorHAnsi" w:hAnsiTheme="minorHAnsi" w:cstheme="minorHAnsi"/>
          <w:sz w:val="20"/>
          <w:szCs w:val="20"/>
        </w:rPr>
        <w:t>De</w:t>
      </w:r>
      <w:r w:rsidR="0007486C">
        <w:rPr>
          <w:rFonts w:asciiTheme="minorHAnsi" w:hAnsiTheme="minorHAnsi" w:cstheme="minorHAnsi"/>
          <w:sz w:val="20"/>
          <w:szCs w:val="20"/>
        </w:rPr>
        <w:t>ze</w:t>
      </w:r>
      <w:r w:rsidR="0079537D">
        <w:rPr>
          <w:rFonts w:asciiTheme="minorHAnsi" w:hAnsiTheme="minorHAnsi" w:cstheme="minorHAnsi"/>
          <w:sz w:val="20"/>
          <w:szCs w:val="20"/>
        </w:rPr>
        <w:t xml:space="preserve"> vergoeding </w:t>
      </w:r>
      <w:r w:rsidR="0007486C">
        <w:rPr>
          <w:rFonts w:asciiTheme="minorHAnsi" w:hAnsiTheme="minorHAnsi" w:cstheme="minorHAnsi"/>
          <w:sz w:val="20"/>
          <w:szCs w:val="20"/>
        </w:rPr>
        <w:t xml:space="preserve">is een </w:t>
      </w:r>
      <w:r w:rsidR="00801103">
        <w:rPr>
          <w:rFonts w:asciiTheme="minorHAnsi" w:hAnsiTheme="minorHAnsi" w:cstheme="minorHAnsi"/>
          <w:sz w:val="20"/>
          <w:szCs w:val="20"/>
        </w:rPr>
        <w:t>gunsttarief</w:t>
      </w:r>
      <w:r w:rsidR="0007486C">
        <w:rPr>
          <w:rFonts w:asciiTheme="minorHAnsi" w:hAnsiTheme="minorHAnsi" w:cstheme="minorHAnsi"/>
          <w:sz w:val="20"/>
          <w:szCs w:val="20"/>
        </w:rPr>
        <w:t xml:space="preserve"> en is enkel van toepassing </w:t>
      </w:r>
      <w:r w:rsidR="0079537D">
        <w:rPr>
          <w:rFonts w:asciiTheme="minorHAnsi" w:hAnsiTheme="minorHAnsi" w:cstheme="minorHAnsi"/>
          <w:sz w:val="20"/>
          <w:szCs w:val="20"/>
        </w:rPr>
        <w:t xml:space="preserve">voor </w:t>
      </w:r>
      <w:r w:rsidR="0007486C">
        <w:rPr>
          <w:rFonts w:asciiTheme="minorHAnsi" w:hAnsiTheme="minorHAnsi" w:cstheme="minorHAnsi"/>
          <w:sz w:val="20"/>
          <w:szCs w:val="20"/>
        </w:rPr>
        <w:t xml:space="preserve">zover de parkeerder het verschuldigde parkeergeld op eigen initiatief betaald heeft </w:t>
      </w:r>
      <w:r w:rsidR="0079537D">
        <w:rPr>
          <w:rFonts w:asciiTheme="minorHAnsi" w:hAnsiTheme="minorHAnsi" w:cstheme="minorHAnsi"/>
          <w:sz w:val="20"/>
          <w:szCs w:val="20"/>
        </w:rPr>
        <w:t>vóór het verlaten van de parking via d</w:t>
      </w:r>
      <w:r w:rsidR="00801103">
        <w:rPr>
          <w:rFonts w:asciiTheme="minorHAnsi" w:hAnsiTheme="minorHAnsi" w:cstheme="minorHAnsi"/>
          <w:sz w:val="20"/>
          <w:szCs w:val="20"/>
        </w:rPr>
        <w:t xml:space="preserve">e aanwezige betaalfaciliteiten. </w:t>
      </w:r>
      <w:r w:rsidR="0007486C">
        <w:rPr>
          <w:rFonts w:asciiTheme="minorHAnsi" w:hAnsiTheme="minorHAnsi" w:cstheme="minorHAnsi"/>
          <w:sz w:val="20"/>
          <w:szCs w:val="20"/>
        </w:rPr>
        <w:t>De</w:t>
      </w:r>
      <w:r w:rsidR="001B0E89">
        <w:rPr>
          <w:rFonts w:asciiTheme="minorHAnsi" w:hAnsiTheme="minorHAnsi" w:cstheme="minorHAnsi"/>
          <w:sz w:val="20"/>
          <w:szCs w:val="20"/>
        </w:rPr>
        <w:t xml:space="preserve"> ondeelbare</w:t>
      </w:r>
      <w:r w:rsidR="0007486C">
        <w:rPr>
          <w:rFonts w:asciiTheme="minorHAnsi" w:hAnsiTheme="minorHAnsi" w:cstheme="minorHAnsi"/>
          <w:sz w:val="20"/>
          <w:szCs w:val="20"/>
        </w:rPr>
        <w:t xml:space="preserve"> betaling van voormeld bedrag geeft de parkeerder het recht om gedurende 24 opeenvolgende uren te parkeren</w:t>
      </w:r>
      <w:r w:rsidR="002A2685">
        <w:rPr>
          <w:rFonts w:asciiTheme="minorHAnsi" w:hAnsiTheme="minorHAnsi" w:cstheme="minorHAnsi"/>
          <w:sz w:val="20"/>
          <w:szCs w:val="20"/>
        </w:rPr>
        <w:t>, te rekenen vanaf het moment dat het voertuig de parking is binnengereden</w:t>
      </w:r>
      <w:r w:rsidR="0007486C">
        <w:rPr>
          <w:rFonts w:asciiTheme="minorHAnsi" w:hAnsiTheme="minorHAnsi" w:cstheme="minorHAnsi"/>
          <w:sz w:val="20"/>
          <w:szCs w:val="20"/>
        </w:rPr>
        <w:t xml:space="preserve">. </w:t>
      </w:r>
      <w:r w:rsidR="00FE7772">
        <w:rPr>
          <w:rFonts w:asciiTheme="minorHAnsi" w:hAnsiTheme="minorHAnsi" w:cstheme="minorHAnsi"/>
          <w:sz w:val="20"/>
          <w:szCs w:val="20"/>
        </w:rPr>
        <w:t xml:space="preserve">Langer parkeren is niet toegelaten. </w:t>
      </w:r>
      <w:r w:rsidR="00801103">
        <w:rPr>
          <w:rFonts w:asciiTheme="minorHAnsi" w:hAnsiTheme="minorHAnsi" w:cstheme="minorHAnsi"/>
          <w:sz w:val="20"/>
          <w:szCs w:val="20"/>
        </w:rPr>
        <w:t xml:space="preserve">Aan al deze voorwaarden moet cumulatief voldaan zijn om van </w:t>
      </w:r>
      <w:r w:rsidR="001B0E89">
        <w:rPr>
          <w:rFonts w:asciiTheme="minorHAnsi" w:hAnsiTheme="minorHAnsi" w:cstheme="minorHAnsi"/>
          <w:sz w:val="20"/>
          <w:szCs w:val="20"/>
        </w:rPr>
        <w:t>het</w:t>
      </w:r>
      <w:r w:rsidR="00801103">
        <w:rPr>
          <w:rFonts w:asciiTheme="minorHAnsi" w:hAnsiTheme="minorHAnsi" w:cstheme="minorHAnsi"/>
          <w:sz w:val="20"/>
          <w:szCs w:val="20"/>
        </w:rPr>
        <w:t xml:space="preserve"> </w:t>
      </w:r>
      <w:r w:rsidR="008F2DDE">
        <w:rPr>
          <w:rFonts w:asciiTheme="minorHAnsi" w:hAnsiTheme="minorHAnsi" w:cstheme="minorHAnsi"/>
          <w:sz w:val="20"/>
          <w:szCs w:val="20"/>
        </w:rPr>
        <w:t>‘</w:t>
      </w:r>
      <w:r w:rsidR="001B0E89">
        <w:rPr>
          <w:rFonts w:asciiTheme="minorHAnsi" w:hAnsiTheme="minorHAnsi" w:cstheme="minorHAnsi"/>
          <w:sz w:val="20"/>
          <w:szCs w:val="20"/>
        </w:rPr>
        <w:t>tarief betaling</w:t>
      </w:r>
      <w:r w:rsidR="00A61575">
        <w:rPr>
          <w:rFonts w:asciiTheme="minorHAnsi" w:hAnsiTheme="minorHAnsi" w:cstheme="minorHAnsi"/>
          <w:sz w:val="20"/>
          <w:szCs w:val="20"/>
        </w:rPr>
        <w:t xml:space="preserve"> ter plaatse</w:t>
      </w:r>
      <w:r w:rsidR="008F2DDE">
        <w:rPr>
          <w:rFonts w:asciiTheme="minorHAnsi" w:hAnsiTheme="minorHAnsi" w:cstheme="minorHAnsi"/>
          <w:sz w:val="20"/>
          <w:szCs w:val="20"/>
        </w:rPr>
        <w:t>’</w:t>
      </w:r>
      <w:r w:rsidR="00801103">
        <w:rPr>
          <w:rFonts w:asciiTheme="minorHAnsi" w:hAnsiTheme="minorHAnsi" w:cstheme="minorHAnsi"/>
          <w:sz w:val="20"/>
          <w:szCs w:val="20"/>
        </w:rPr>
        <w:t xml:space="preserve"> te kunnen genieten. </w:t>
      </w:r>
    </w:p>
    <w:p w:rsidR="0079537D" w:rsidRDefault="0079537D" w:rsidP="00D749BB">
      <w:pPr>
        <w:jc w:val="both"/>
        <w:rPr>
          <w:rFonts w:asciiTheme="minorHAnsi" w:hAnsiTheme="minorHAnsi" w:cstheme="minorHAnsi"/>
          <w:sz w:val="20"/>
          <w:szCs w:val="20"/>
        </w:rPr>
      </w:pPr>
    </w:p>
    <w:p w:rsidR="00801103" w:rsidRPr="0037551A" w:rsidRDefault="00801103" w:rsidP="00D749BB">
      <w:pPr>
        <w:jc w:val="both"/>
        <w:rPr>
          <w:rFonts w:asciiTheme="minorHAnsi" w:hAnsiTheme="minorHAnsi" w:cstheme="minorHAnsi"/>
          <w:b/>
          <w:sz w:val="20"/>
          <w:szCs w:val="20"/>
        </w:rPr>
      </w:pPr>
      <w:r w:rsidRPr="0037551A">
        <w:rPr>
          <w:rFonts w:asciiTheme="minorHAnsi" w:hAnsiTheme="minorHAnsi" w:cstheme="minorHAnsi"/>
          <w:b/>
          <w:sz w:val="20"/>
          <w:szCs w:val="20"/>
        </w:rPr>
        <w:t xml:space="preserve">3.2. </w:t>
      </w:r>
      <w:r w:rsidR="008F2DDE">
        <w:rPr>
          <w:rFonts w:asciiTheme="minorHAnsi" w:hAnsiTheme="minorHAnsi" w:cstheme="minorHAnsi"/>
          <w:b/>
          <w:sz w:val="20"/>
          <w:szCs w:val="20"/>
        </w:rPr>
        <w:t>Tarief uitgestelde betaling</w:t>
      </w:r>
    </w:p>
    <w:p w:rsidR="0079537D" w:rsidRDefault="007C35D7" w:rsidP="00D749BB">
      <w:pPr>
        <w:jc w:val="both"/>
        <w:rPr>
          <w:rFonts w:asciiTheme="minorHAnsi" w:hAnsiTheme="minorHAnsi" w:cstheme="minorHAnsi"/>
          <w:sz w:val="20"/>
          <w:szCs w:val="20"/>
        </w:rPr>
      </w:pPr>
      <w:r>
        <w:rPr>
          <w:rFonts w:asciiTheme="minorHAnsi" w:hAnsiTheme="minorHAnsi" w:cstheme="minorHAnsi"/>
          <w:sz w:val="20"/>
          <w:szCs w:val="20"/>
        </w:rPr>
        <w:t xml:space="preserve">Het tarief uitgestelde betaling bedraagt 30,00 euro (inclusief btw) per parkeerplaats. </w:t>
      </w:r>
      <w:r w:rsidR="0079537D">
        <w:rPr>
          <w:rFonts w:asciiTheme="minorHAnsi" w:hAnsiTheme="minorHAnsi" w:cstheme="minorHAnsi"/>
          <w:sz w:val="20"/>
          <w:szCs w:val="20"/>
        </w:rPr>
        <w:t xml:space="preserve">Indien de parkeerder </w:t>
      </w:r>
      <w:r w:rsidR="002A2685">
        <w:rPr>
          <w:rFonts w:asciiTheme="minorHAnsi" w:hAnsiTheme="minorHAnsi" w:cstheme="minorHAnsi"/>
          <w:sz w:val="20"/>
          <w:szCs w:val="20"/>
        </w:rPr>
        <w:t xml:space="preserve">het in </w:t>
      </w:r>
      <w:r w:rsidR="00801103">
        <w:rPr>
          <w:rFonts w:asciiTheme="minorHAnsi" w:hAnsiTheme="minorHAnsi" w:cstheme="minorHAnsi"/>
          <w:sz w:val="20"/>
          <w:szCs w:val="20"/>
        </w:rPr>
        <w:t>a</w:t>
      </w:r>
      <w:r w:rsidR="008F2DDE">
        <w:rPr>
          <w:rFonts w:asciiTheme="minorHAnsi" w:hAnsiTheme="minorHAnsi" w:cstheme="minorHAnsi"/>
          <w:sz w:val="20"/>
          <w:szCs w:val="20"/>
        </w:rPr>
        <w:t xml:space="preserve">rtikel </w:t>
      </w:r>
      <w:r w:rsidR="00801103">
        <w:rPr>
          <w:rFonts w:asciiTheme="minorHAnsi" w:hAnsiTheme="minorHAnsi" w:cstheme="minorHAnsi"/>
          <w:sz w:val="20"/>
          <w:szCs w:val="20"/>
        </w:rPr>
        <w:t>3.1.</w:t>
      </w:r>
      <w:r w:rsidR="002A2685">
        <w:rPr>
          <w:rFonts w:asciiTheme="minorHAnsi" w:hAnsiTheme="minorHAnsi" w:cstheme="minorHAnsi"/>
          <w:sz w:val="20"/>
          <w:szCs w:val="20"/>
        </w:rPr>
        <w:t xml:space="preserve"> vermelde </w:t>
      </w:r>
      <w:r w:rsidR="008F2DDE">
        <w:rPr>
          <w:rFonts w:asciiTheme="minorHAnsi" w:hAnsiTheme="minorHAnsi" w:cstheme="minorHAnsi"/>
          <w:sz w:val="20"/>
          <w:szCs w:val="20"/>
        </w:rPr>
        <w:t>‘</w:t>
      </w:r>
      <w:r w:rsidR="001B0E89">
        <w:rPr>
          <w:rFonts w:asciiTheme="minorHAnsi" w:hAnsiTheme="minorHAnsi" w:cstheme="minorHAnsi"/>
          <w:sz w:val="20"/>
          <w:szCs w:val="20"/>
        </w:rPr>
        <w:t>tarief betaling</w:t>
      </w:r>
      <w:r w:rsidR="00A61575">
        <w:rPr>
          <w:rFonts w:asciiTheme="minorHAnsi" w:hAnsiTheme="minorHAnsi" w:cstheme="minorHAnsi"/>
          <w:sz w:val="20"/>
          <w:szCs w:val="20"/>
        </w:rPr>
        <w:t xml:space="preserve"> ter plaatse</w:t>
      </w:r>
      <w:r w:rsidR="008F2DDE">
        <w:rPr>
          <w:rFonts w:asciiTheme="minorHAnsi" w:hAnsiTheme="minorHAnsi" w:cstheme="minorHAnsi"/>
          <w:sz w:val="20"/>
          <w:szCs w:val="20"/>
        </w:rPr>
        <w:t>’</w:t>
      </w:r>
      <w:r w:rsidR="002A2685">
        <w:rPr>
          <w:rFonts w:asciiTheme="minorHAnsi" w:hAnsiTheme="minorHAnsi" w:cstheme="minorHAnsi"/>
          <w:sz w:val="20"/>
          <w:szCs w:val="20"/>
        </w:rPr>
        <w:t xml:space="preserve"> van 3,80 euro</w:t>
      </w:r>
      <w:r w:rsidR="0007486C">
        <w:rPr>
          <w:rFonts w:asciiTheme="minorHAnsi" w:hAnsiTheme="minorHAnsi" w:cstheme="minorHAnsi"/>
          <w:sz w:val="20"/>
          <w:szCs w:val="20"/>
        </w:rPr>
        <w:t xml:space="preserve"> </w:t>
      </w:r>
      <w:r w:rsidR="0079537D">
        <w:rPr>
          <w:rFonts w:asciiTheme="minorHAnsi" w:hAnsiTheme="minorHAnsi" w:cstheme="minorHAnsi"/>
          <w:sz w:val="20"/>
          <w:szCs w:val="20"/>
        </w:rPr>
        <w:t>niet betaald heeft bij het verlaten van de parking</w:t>
      </w:r>
      <w:r w:rsidR="00FE7772">
        <w:rPr>
          <w:rFonts w:asciiTheme="minorHAnsi" w:hAnsiTheme="minorHAnsi" w:cstheme="minorHAnsi"/>
          <w:sz w:val="20"/>
          <w:szCs w:val="20"/>
        </w:rPr>
        <w:t xml:space="preserve"> en hij niet langer dan 24 opeenvolgende uren geparkeerd heeft te rekenen vanaf het moment dat het voertuig de parking is binnengereden</w:t>
      </w:r>
      <w:r w:rsidR="0079537D">
        <w:rPr>
          <w:rFonts w:asciiTheme="minorHAnsi" w:hAnsiTheme="minorHAnsi" w:cstheme="minorHAnsi"/>
          <w:sz w:val="20"/>
          <w:szCs w:val="20"/>
        </w:rPr>
        <w:t>,</w:t>
      </w:r>
      <w:r w:rsidR="0007486C">
        <w:rPr>
          <w:rFonts w:asciiTheme="minorHAnsi" w:hAnsiTheme="minorHAnsi" w:cstheme="minorHAnsi"/>
          <w:sz w:val="20"/>
          <w:szCs w:val="20"/>
        </w:rPr>
        <w:t xml:space="preserve"> </w:t>
      </w:r>
      <w:r w:rsidR="00FE7772">
        <w:rPr>
          <w:rFonts w:asciiTheme="minorHAnsi" w:hAnsiTheme="minorHAnsi" w:cstheme="minorHAnsi"/>
          <w:sz w:val="20"/>
          <w:szCs w:val="20"/>
        </w:rPr>
        <w:t>is hij het</w:t>
      </w:r>
      <w:r w:rsidR="0007486C">
        <w:rPr>
          <w:rFonts w:asciiTheme="minorHAnsi" w:hAnsiTheme="minorHAnsi" w:cstheme="minorHAnsi"/>
          <w:sz w:val="20"/>
          <w:szCs w:val="20"/>
        </w:rPr>
        <w:t xml:space="preserve"> </w:t>
      </w:r>
      <w:r w:rsidR="008F2DDE">
        <w:rPr>
          <w:rFonts w:asciiTheme="minorHAnsi" w:hAnsiTheme="minorHAnsi" w:cstheme="minorHAnsi"/>
          <w:sz w:val="20"/>
          <w:szCs w:val="20"/>
        </w:rPr>
        <w:t>‘tarief uitgestelde betaling’</w:t>
      </w:r>
      <w:r w:rsidR="0007486C">
        <w:rPr>
          <w:rFonts w:asciiTheme="minorHAnsi" w:hAnsiTheme="minorHAnsi" w:cstheme="minorHAnsi"/>
          <w:sz w:val="20"/>
          <w:szCs w:val="20"/>
        </w:rPr>
        <w:t xml:space="preserve"> </w:t>
      </w:r>
      <w:r w:rsidR="00FE7772">
        <w:rPr>
          <w:rFonts w:asciiTheme="minorHAnsi" w:hAnsiTheme="minorHAnsi" w:cstheme="minorHAnsi"/>
          <w:sz w:val="20"/>
          <w:szCs w:val="20"/>
        </w:rPr>
        <w:t>verschuldigd.</w:t>
      </w:r>
      <w:r w:rsidR="008F2DDE">
        <w:rPr>
          <w:rFonts w:asciiTheme="minorHAnsi" w:hAnsiTheme="minorHAnsi" w:cstheme="minorHAnsi"/>
          <w:sz w:val="20"/>
          <w:szCs w:val="20"/>
        </w:rPr>
        <w:t xml:space="preserve"> </w:t>
      </w:r>
      <w:r w:rsidR="00801103">
        <w:rPr>
          <w:rFonts w:asciiTheme="minorHAnsi" w:hAnsiTheme="minorHAnsi" w:cstheme="minorHAnsi"/>
          <w:sz w:val="20"/>
          <w:szCs w:val="20"/>
        </w:rPr>
        <w:t xml:space="preserve">De inning </w:t>
      </w:r>
      <w:r>
        <w:rPr>
          <w:rFonts w:asciiTheme="minorHAnsi" w:hAnsiTheme="minorHAnsi" w:cstheme="minorHAnsi"/>
          <w:sz w:val="20"/>
          <w:szCs w:val="20"/>
        </w:rPr>
        <w:t xml:space="preserve">en betaling </w:t>
      </w:r>
      <w:r w:rsidR="00801103">
        <w:rPr>
          <w:rFonts w:asciiTheme="minorHAnsi" w:hAnsiTheme="minorHAnsi" w:cstheme="minorHAnsi"/>
          <w:sz w:val="20"/>
          <w:szCs w:val="20"/>
        </w:rPr>
        <w:t>van deze vergoeding</w:t>
      </w:r>
      <w:r w:rsidR="0007486C">
        <w:rPr>
          <w:rFonts w:asciiTheme="minorHAnsi" w:hAnsiTheme="minorHAnsi" w:cstheme="minorHAnsi"/>
          <w:sz w:val="20"/>
          <w:szCs w:val="20"/>
        </w:rPr>
        <w:t xml:space="preserve"> gebeurt overeenkomstig de inningsprocedure zoals vastgelegd in artikel 4.</w:t>
      </w:r>
    </w:p>
    <w:p w:rsidR="0079537D" w:rsidRDefault="0079537D" w:rsidP="00D749BB">
      <w:pPr>
        <w:jc w:val="both"/>
        <w:rPr>
          <w:rFonts w:asciiTheme="minorHAnsi" w:hAnsiTheme="minorHAnsi" w:cstheme="minorHAnsi"/>
          <w:sz w:val="20"/>
          <w:szCs w:val="20"/>
        </w:rPr>
      </w:pPr>
    </w:p>
    <w:p w:rsidR="00801103" w:rsidRPr="0037551A" w:rsidRDefault="00801103" w:rsidP="00D749BB">
      <w:pPr>
        <w:jc w:val="both"/>
        <w:rPr>
          <w:rFonts w:asciiTheme="minorHAnsi" w:hAnsiTheme="minorHAnsi" w:cstheme="minorHAnsi"/>
          <w:b/>
          <w:sz w:val="20"/>
          <w:szCs w:val="20"/>
        </w:rPr>
      </w:pPr>
      <w:r w:rsidRPr="0037551A">
        <w:rPr>
          <w:rFonts w:asciiTheme="minorHAnsi" w:hAnsiTheme="minorHAnsi" w:cstheme="minorHAnsi"/>
          <w:b/>
          <w:sz w:val="20"/>
          <w:szCs w:val="20"/>
        </w:rPr>
        <w:t>3.3. Tarief langdurig parkeren</w:t>
      </w:r>
    </w:p>
    <w:p w:rsidR="0079537D" w:rsidRDefault="002A2685" w:rsidP="00D749BB">
      <w:pPr>
        <w:jc w:val="both"/>
        <w:rPr>
          <w:rFonts w:asciiTheme="minorHAnsi" w:hAnsiTheme="minorHAnsi" w:cstheme="minorHAnsi"/>
          <w:sz w:val="20"/>
          <w:szCs w:val="20"/>
        </w:rPr>
      </w:pPr>
      <w:r>
        <w:rPr>
          <w:rFonts w:asciiTheme="minorHAnsi" w:hAnsiTheme="minorHAnsi" w:cstheme="minorHAnsi"/>
          <w:sz w:val="20"/>
          <w:szCs w:val="20"/>
        </w:rPr>
        <w:t xml:space="preserve">Onder </w:t>
      </w:r>
      <w:r w:rsidR="008F2DDE">
        <w:rPr>
          <w:rFonts w:asciiTheme="minorHAnsi" w:hAnsiTheme="minorHAnsi" w:cstheme="minorHAnsi"/>
          <w:sz w:val="20"/>
          <w:szCs w:val="20"/>
        </w:rPr>
        <w:t xml:space="preserve">de artikelen 3.1. en 3.2. </w:t>
      </w:r>
      <w:r>
        <w:rPr>
          <w:rFonts w:asciiTheme="minorHAnsi" w:hAnsiTheme="minorHAnsi" w:cstheme="minorHAnsi"/>
          <w:sz w:val="20"/>
          <w:szCs w:val="20"/>
        </w:rPr>
        <w:t>is het</w:t>
      </w:r>
      <w:r w:rsidR="000F34D2">
        <w:rPr>
          <w:rFonts w:asciiTheme="minorHAnsi" w:hAnsiTheme="minorHAnsi" w:cstheme="minorHAnsi"/>
          <w:sz w:val="20"/>
          <w:szCs w:val="20"/>
        </w:rPr>
        <w:t xml:space="preserve"> niet toegestaan</w:t>
      </w:r>
      <w:r w:rsidR="0079537D">
        <w:rPr>
          <w:rFonts w:asciiTheme="minorHAnsi" w:hAnsiTheme="minorHAnsi" w:cstheme="minorHAnsi"/>
          <w:sz w:val="20"/>
          <w:szCs w:val="20"/>
        </w:rPr>
        <w:t xml:space="preserve"> om langer dan 24 opeenvolgende uren te parkeren.</w:t>
      </w:r>
      <w:r>
        <w:rPr>
          <w:rFonts w:asciiTheme="minorHAnsi" w:hAnsiTheme="minorHAnsi" w:cstheme="minorHAnsi"/>
          <w:sz w:val="20"/>
          <w:szCs w:val="20"/>
        </w:rPr>
        <w:t xml:space="preserve"> </w:t>
      </w:r>
      <w:r w:rsidR="00DE4BBB">
        <w:rPr>
          <w:rFonts w:asciiTheme="minorHAnsi" w:hAnsiTheme="minorHAnsi" w:cstheme="minorHAnsi"/>
          <w:sz w:val="20"/>
          <w:szCs w:val="20"/>
        </w:rPr>
        <w:t xml:space="preserve">Indien de </w:t>
      </w:r>
      <w:r w:rsidR="000F34D2">
        <w:rPr>
          <w:rFonts w:asciiTheme="minorHAnsi" w:hAnsiTheme="minorHAnsi" w:cstheme="minorHAnsi"/>
          <w:sz w:val="20"/>
          <w:szCs w:val="20"/>
        </w:rPr>
        <w:t xml:space="preserve">parkeerder de maximumtermijn van 24 opeenvolgende uren </w:t>
      </w:r>
      <w:r w:rsidR="00BB76F7">
        <w:rPr>
          <w:rFonts w:asciiTheme="minorHAnsi" w:hAnsiTheme="minorHAnsi" w:cstheme="minorHAnsi"/>
          <w:sz w:val="20"/>
          <w:szCs w:val="20"/>
        </w:rPr>
        <w:t>overschreden heeft</w:t>
      </w:r>
      <w:r w:rsidR="00DE4BBB">
        <w:rPr>
          <w:rFonts w:asciiTheme="minorHAnsi" w:hAnsiTheme="minorHAnsi" w:cstheme="minorHAnsi"/>
          <w:sz w:val="20"/>
          <w:szCs w:val="20"/>
        </w:rPr>
        <w:t>,</w:t>
      </w:r>
      <w:r w:rsidR="00311847">
        <w:rPr>
          <w:rFonts w:asciiTheme="minorHAnsi" w:hAnsiTheme="minorHAnsi" w:cstheme="minorHAnsi"/>
          <w:sz w:val="20"/>
          <w:szCs w:val="20"/>
        </w:rPr>
        <w:t xml:space="preserve"> te rekenen vanaf het moment dat hij de parking is binnengereden,</w:t>
      </w:r>
      <w:r w:rsidR="00DE4BBB">
        <w:rPr>
          <w:rFonts w:asciiTheme="minorHAnsi" w:hAnsiTheme="minorHAnsi" w:cstheme="minorHAnsi"/>
          <w:sz w:val="20"/>
          <w:szCs w:val="20"/>
        </w:rPr>
        <w:t xml:space="preserve"> zal </w:t>
      </w:r>
      <w:r w:rsidR="0079537D">
        <w:rPr>
          <w:rFonts w:asciiTheme="minorHAnsi" w:hAnsiTheme="minorHAnsi" w:cstheme="minorHAnsi"/>
          <w:sz w:val="20"/>
          <w:szCs w:val="20"/>
        </w:rPr>
        <w:t>hij</w:t>
      </w:r>
      <w:r w:rsidR="00DE4BBB">
        <w:rPr>
          <w:rFonts w:asciiTheme="minorHAnsi" w:hAnsiTheme="minorHAnsi" w:cstheme="minorHAnsi"/>
          <w:sz w:val="20"/>
          <w:szCs w:val="20"/>
        </w:rPr>
        <w:t xml:space="preserve"> </w:t>
      </w:r>
      <w:r w:rsidR="008F2DDE">
        <w:rPr>
          <w:rFonts w:asciiTheme="minorHAnsi" w:hAnsiTheme="minorHAnsi" w:cstheme="minorHAnsi"/>
          <w:sz w:val="20"/>
          <w:szCs w:val="20"/>
        </w:rPr>
        <w:t>het ‘tarief</w:t>
      </w:r>
      <w:r w:rsidR="0007486C">
        <w:rPr>
          <w:rFonts w:asciiTheme="minorHAnsi" w:hAnsiTheme="minorHAnsi" w:cstheme="minorHAnsi"/>
          <w:sz w:val="20"/>
          <w:szCs w:val="20"/>
        </w:rPr>
        <w:t xml:space="preserve"> langdurig parkeren</w:t>
      </w:r>
      <w:r w:rsidR="008F2DDE">
        <w:rPr>
          <w:rFonts w:asciiTheme="minorHAnsi" w:hAnsiTheme="minorHAnsi" w:cstheme="minorHAnsi"/>
          <w:sz w:val="20"/>
          <w:szCs w:val="20"/>
        </w:rPr>
        <w:t>’</w:t>
      </w:r>
      <w:r w:rsidR="0007486C">
        <w:rPr>
          <w:rFonts w:asciiTheme="minorHAnsi" w:hAnsiTheme="minorHAnsi" w:cstheme="minorHAnsi"/>
          <w:sz w:val="20"/>
          <w:szCs w:val="20"/>
        </w:rPr>
        <w:t xml:space="preserve"> </w:t>
      </w:r>
      <w:r w:rsidR="00DE4BBB">
        <w:rPr>
          <w:rFonts w:asciiTheme="minorHAnsi" w:hAnsiTheme="minorHAnsi" w:cstheme="minorHAnsi"/>
          <w:sz w:val="20"/>
          <w:szCs w:val="20"/>
        </w:rPr>
        <w:t>verschuldigd zijn</w:t>
      </w:r>
      <w:r>
        <w:rPr>
          <w:rFonts w:asciiTheme="minorHAnsi" w:hAnsiTheme="minorHAnsi" w:cstheme="minorHAnsi"/>
          <w:sz w:val="20"/>
          <w:szCs w:val="20"/>
        </w:rPr>
        <w:t>.</w:t>
      </w:r>
      <w:r w:rsidR="00DE4BBB">
        <w:rPr>
          <w:rFonts w:asciiTheme="minorHAnsi" w:hAnsiTheme="minorHAnsi" w:cstheme="minorHAnsi"/>
          <w:sz w:val="20"/>
          <w:szCs w:val="20"/>
        </w:rPr>
        <w:t xml:space="preserve"> </w:t>
      </w:r>
      <w:r w:rsidR="008F2DDE">
        <w:rPr>
          <w:rFonts w:asciiTheme="minorHAnsi" w:hAnsiTheme="minorHAnsi" w:cstheme="minorHAnsi"/>
          <w:sz w:val="20"/>
          <w:szCs w:val="20"/>
        </w:rPr>
        <w:t>Het ‘tarief</w:t>
      </w:r>
      <w:r>
        <w:rPr>
          <w:rFonts w:asciiTheme="minorHAnsi" w:hAnsiTheme="minorHAnsi" w:cstheme="minorHAnsi"/>
          <w:sz w:val="20"/>
          <w:szCs w:val="20"/>
        </w:rPr>
        <w:t xml:space="preserve"> langdurig parkeren</w:t>
      </w:r>
      <w:r w:rsidR="008F2DDE">
        <w:rPr>
          <w:rFonts w:asciiTheme="minorHAnsi" w:hAnsiTheme="minorHAnsi" w:cstheme="minorHAnsi"/>
          <w:sz w:val="20"/>
          <w:szCs w:val="20"/>
        </w:rPr>
        <w:t>’</w:t>
      </w:r>
      <w:r>
        <w:rPr>
          <w:rFonts w:asciiTheme="minorHAnsi" w:hAnsiTheme="minorHAnsi" w:cstheme="minorHAnsi"/>
          <w:sz w:val="20"/>
          <w:szCs w:val="20"/>
        </w:rPr>
        <w:t xml:space="preserve"> wordt vastgesteld op 30</w:t>
      </w:r>
      <w:r w:rsidR="008F2DDE">
        <w:rPr>
          <w:rFonts w:asciiTheme="minorHAnsi" w:hAnsiTheme="minorHAnsi" w:cstheme="minorHAnsi"/>
          <w:sz w:val="20"/>
          <w:szCs w:val="20"/>
        </w:rPr>
        <w:t>,00</w:t>
      </w:r>
      <w:r>
        <w:rPr>
          <w:rFonts w:asciiTheme="minorHAnsi" w:hAnsiTheme="minorHAnsi" w:cstheme="minorHAnsi"/>
          <w:sz w:val="20"/>
          <w:szCs w:val="20"/>
        </w:rPr>
        <w:t xml:space="preserve"> euro </w:t>
      </w:r>
      <w:r w:rsidRPr="0037551A">
        <w:rPr>
          <w:rFonts w:asciiTheme="minorHAnsi" w:hAnsiTheme="minorHAnsi" w:cstheme="minorHAnsi"/>
          <w:sz w:val="20"/>
          <w:szCs w:val="20"/>
        </w:rPr>
        <w:t>(inclusief btw)</w:t>
      </w:r>
      <w:r>
        <w:rPr>
          <w:rFonts w:asciiTheme="minorHAnsi" w:hAnsiTheme="minorHAnsi" w:cstheme="minorHAnsi"/>
          <w:sz w:val="20"/>
          <w:szCs w:val="20"/>
        </w:rPr>
        <w:t xml:space="preserve"> voor elke begonnen periode van 24 uur dat het voertuig aanwezig is in de parking. </w:t>
      </w:r>
      <w:r w:rsidR="0079537D">
        <w:rPr>
          <w:rFonts w:asciiTheme="minorHAnsi" w:hAnsiTheme="minorHAnsi" w:cstheme="minorHAnsi"/>
          <w:sz w:val="20"/>
          <w:szCs w:val="20"/>
        </w:rPr>
        <w:t xml:space="preserve">De inning </w:t>
      </w:r>
      <w:r w:rsidR="007C35D7">
        <w:rPr>
          <w:rFonts w:asciiTheme="minorHAnsi" w:hAnsiTheme="minorHAnsi" w:cstheme="minorHAnsi"/>
          <w:sz w:val="20"/>
          <w:szCs w:val="20"/>
        </w:rPr>
        <w:t xml:space="preserve">en betaling </w:t>
      </w:r>
      <w:r w:rsidR="0079537D">
        <w:rPr>
          <w:rFonts w:asciiTheme="minorHAnsi" w:hAnsiTheme="minorHAnsi" w:cstheme="minorHAnsi"/>
          <w:sz w:val="20"/>
          <w:szCs w:val="20"/>
        </w:rPr>
        <w:t>van deze vergoeding gebeurt overeenkomstig de inningsprocedure zoals vastgelegd in artikel 4.</w:t>
      </w:r>
    </w:p>
    <w:p w:rsidR="00335F7A" w:rsidRDefault="00335F7A" w:rsidP="00D749BB">
      <w:pPr>
        <w:jc w:val="both"/>
        <w:rPr>
          <w:rFonts w:asciiTheme="minorHAnsi" w:hAnsiTheme="minorHAnsi" w:cstheme="minorHAnsi"/>
          <w:sz w:val="20"/>
          <w:szCs w:val="20"/>
        </w:rPr>
      </w:pPr>
    </w:p>
    <w:p w:rsidR="00335F7A" w:rsidRPr="00FD7698" w:rsidRDefault="00335F7A" w:rsidP="00D749BB">
      <w:pPr>
        <w:jc w:val="both"/>
        <w:rPr>
          <w:rFonts w:asciiTheme="minorHAnsi" w:hAnsiTheme="minorHAnsi" w:cstheme="minorHAnsi"/>
          <w:b/>
          <w:sz w:val="20"/>
          <w:szCs w:val="20"/>
        </w:rPr>
      </w:pPr>
      <w:r w:rsidRPr="00FD7698">
        <w:rPr>
          <w:rFonts w:asciiTheme="minorHAnsi" w:hAnsiTheme="minorHAnsi" w:cstheme="minorHAnsi"/>
          <w:b/>
          <w:sz w:val="20"/>
          <w:szCs w:val="20"/>
        </w:rPr>
        <w:t xml:space="preserve">3.4. Kiss &amp; </w:t>
      </w:r>
      <w:proofErr w:type="spellStart"/>
      <w:r w:rsidRPr="00FD7698">
        <w:rPr>
          <w:rFonts w:asciiTheme="minorHAnsi" w:hAnsiTheme="minorHAnsi" w:cstheme="minorHAnsi"/>
          <w:b/>
          <w:sz w:val="20"/>
          <w:szCs w:val="20"/>
        </w:rPr>
        <w:t>ride</w:t>
      </w:r>
      <w:proofErr w:type="spellEnd"/>
      <w:r w:rsidR="009944BE" w:rsidRPr="00FD7698">
        <w:rPr>
          <w:rFonts w:asciiTheme="minorHAnsi" w:hAnsiTheme="minorHAnsi" w:cstheme="minorHAnsi"/>
          <w:b/>
          <w:sz w:val="20"/>
          <w:szCs w:val="20"/>
        </w:rPr>
        <w:t xml:space="preserve"> </w:t>
      </w:r>
    </w:p>
    <w:p w:rsidR="009944BE" w:rsidRDefault="009944BE" w:rsidP="00D749BB">
      <w:pPr>
        <w:jc w:val="both"/>
        <w:rPr>
          <w:rFonts w:asciiTheme="minorHAnsi" w:hAnsiTheme="minorHAnsi" w:cstheme="minorHAnsi"/>
          <w:sz w:val="20"/>
          <w:szCs w:val="20"/>
        </w:rPr>
      </w:pPr>
      <w:r w:rsidRPr="00FD7698">
        <w:rPr>
          <w:rFonts w:asciiTheme="minorHAnsi" w:hAnsiTheme="minorHAnsi" w:cstheme="minorHAnsi"/>
          <w:sz w:val="20"/>
          <w:szCs w:val="20"/>
        </w:rPr>
        <w:t xml:space="preserve">Er is geen vergoeding verschuldigd wanneer het voertuig de parking verlaat binnen een termijn van 15 minuten nadat het </w:t>
      </w:r>
      <w:r w:rsidR="003773A3" w:rsidRPr="00FD7698">
        <w:rPr>
          <w:rFonts w:asciiTheme="minorHAnsi" w:hAnsiTheme="minorHAnsi" w:cstheme="minorHAnsi"/>
          <w:sz w:val="20"/>
          <w:szCs w:val="20"/>
        </w:rPr>
        <w:t>de parking is</w:t>
      </w:r>
      <w:r w:rsidRPr="00FD7698">
        <w:rPr>
          <w:rFonts w:asciiTheme="minorHAnsi" w:hAnsiTheme="minorHAnsi" w:cstheme="minorHAnsi"/>
          <w:sz w:val="20"/>
          <w:szCs w:val="20"/>
        </w:rPr>
        <w:t xml:space="preserve"> binnengereden. </w:t>
      </w:r>
      <w:r w:rsidR="00C75D4C" w:rsidRPr="00FD7698">
        <w:rPr>
          <w:rFonts w:asciiTheme="minorHAnsi" w:hAnsiTheme="minorHAnsi" w:cstheme="minorHAnsi"/>
          <w:sz w:val="20"/>
          <w:szCs w:val="20"/>
        </w:rPr>
        <w:t>Wanneer</w:t>
      </w:r>
      <w:r w:rsidRPr="00FD7698">
        <w:rPr>
          <w:rFonts w:asciiTheme="minorHAnsi" w:hAnsiTheme="minorHAnsi" w:cstheme="minorHAnsi"/>
          <w:sz w:val="20"/>
          <w:szCs w:val="20"/>
        </w:rPr>
        <w:t xml:space="preserve"> het voertuig na voormelde termijn van 15 minuten nog steeds in de parking aanwezig is, zijn de vergoedingsregelingen van artikel 3.1., 3.2. of 3.3. van toepassing.</w:t>
      </w:r>
      <w:r>
        <w:rPr>
          <w:rFonts w:asciiTheme="minorHAnsi" w:hAnsiTheme="minorHAnsi" w:cstheme="minorHAnsi"/>
          <w:sz w:val="20"/>
          <w:szCs w:val="20"/>
        </w:rPr>
        <w:t xml:space="preserve"> </w:t>
      </w:r>
    </w:p>
    <w:p w:rsidR="009944BE" w:rsidRDefault="009944BE" w:rsidP="00D749BB">
      <w:pPr>
        <w:jc w:val="both"/>
        <w:rPr>
          <w:rFonts w:asciiTheme="minorHAnsi" w:hAnsiTheme="minorHAnsi" w:cstheme="minorHAnsi"/>
          <w:sz w:val="20"/>
          <w:szCs w:val="20"/>
        </w:rPr>
      </w:pPr>
    </w:p>
    <w:p w:rsidR="00000BDC" w:rsidRDefault="00000BDC" w:rsidP="00D749BB">
      <w:pPr>
        <w:jc w:val="both"/>
        <w:rPr>
          <w:rFonts w:asciiTheme="minorHAnsi" w:hAnsiTheme="minorHAnsi" w:cstheme="minorHAnsi"/>
          <w:sz w:val="20"/>
          <w:szCs w:val="20"/>
        </w:rPr>
      </w:pPr>
    </w:p>
    <w:p w:rsidR="00000BDC" w:rsidRDefault="00000BDC" w:rsidP="00D749BB">
      <w:pPr>
        <w:jc w:val="both"/>
        <w:rPr>
          <w:rFonts w:asciiTheme="minorHAnsi" w:hAnsiTheme="minorHAnsi" w:cstheme="minorHAnsi"/>
          <w:sz w:val="20"/>
          <w:szCs w:val="20"/>
        </w:rPr>
      </w:pPr>
    </w:p>
    <w:p w:rsidR="0079537D" w:rsidRPr="000C2F88" w:rsidRDefault="0079537D"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 xml:space="preserve">Inningsprocedure </w:t>
      </w:r>
    </w:p>
    <w:p w:rsidR="00DE4BBB" w:rsidRDefault="00DE4BBB" w:rsidP="00D749BB">
      <w:pPr>
        <w:jc w:val="both"/>
        <w:rPr>
          <w:rFonts w:asciiTheme="minorHAnsi" w:hAnsiTheme="minorHAnsi" w:cstheme="minorHAnsi"/>
          <w:sz w:val="20"/>
          <w:szCs w:val="20"/>
        </w:rPr>
      </w:pPr>
    </w:p>
    <w:p w:rsidR="00FD7698" w:rsidRPr="003B69BF" w:rsidRDefault="00FD7698" w:rsidP="00FD7698">
      <w:pPr>
        <w:jc w:val="both"/>
        <w:rPr>
          <w:rFonts w:asciiTheme="minorHAnsi" w:hAnsiTheme="minorHAnsi" w:cstheme="minorHAnsi"/>
          <w:sz w:val="20"/>
          <w:szCs w:val="20"/>
        </w:rPr>
      </w:pPr>
      <w:r w:rsidRPr="003B69BF">
        <w:rPr>
          <w:rFonts w:asciiTheme="minorHAnsi" w:hAnsiTheme="minorHAnsi" w:cstheme="minorHAnsi"/>
          <w:sz w:val="20"/>
          <w:szCs w:val="20"/>
        </w:rPr>
        <w:t>Het betalingsverzoek met betrekking tot de forfaitaire vergoeding zoals bedoeld in het artikel 3.2. wordt per gewone post aan de houder van de nummerplaat van het voertuig verzonden. Bij gebreke aan betaling van de forfaitaire vergoeding op haar vervaldag (betalingstermijn van 20 kalenderdagen), zal er een herinneringsbrief worden verzonden per gewone post, met een betalingstermijn van 10 kalenderdagen. Bij gebreke aan tijdige betaling zal een laatste herinneringsbrief worden verzonden per gewone post. Bij deze herinneringsbrief geldt een nieuwe betalingstermijn van 10 kalenderdagen en zal een administratiekost van 15,00 euro worden aangerekend. Bij gebreke aan betaling na de laatste herinneringsbrief zal het dossier worden overgemaakt voor verdere invordering. In dat geval zal het factuurbedrag van rechtswege en zonder ingebrekestelling verhoogd worden met 15% met een minimum van 40,00 euro als vast aangenomen schadevergoeding, eventuele gerechtskosten en wettelijke intresten niet inbegrepen.</w:t>
      </w:r>
    </w:p>
    <w:p w:rsidR="00A1178D" w:rsidRDefault="00A1178D" w:rsidP="00D749BB">
      <w:pPr>
        <w:jc w:val="both"/>
        <w:rPr>
          <w:rFonts w:asciiTheme="minorHAnsi" w:hAnsiTheme="minorHAnsi" w:cstheme="minorHAnsi"/>
          <w:sz w:val="20"/>
          <w:szCs w:val="20"/>
        </w:rPr>
      </w:pPr>
    </w:p>
    <w:p w:rsidR="001571EB" w:rsidRPr="00E018D3" w:rsidRDefault="002145E8" w:rsidP="00E018D3">
      <w:pPr>
        <w:pStyle w:val="Plattetekstinspringen3"/>
        <w:numPr>
          <w:ilvl w:val="0"/>
          <w:numId w:val="1"/>
        </w:numPr>
        <w:jc w:val="both"/>
        <w:rPr>
          <w:rFonts w:asciiTheme="minorHAnsi" w:hAnsiTheme="minorHAnsi" w:cstheme="minorHAnsi"/>
          <w:b/>
          <w:szCs w:val="20"/>
          <w:u w:val="single"/>
        </w:rPr>
      </w:pPr>
      <w:r>
        <w:rPr>
          <w:rFonts w:asciiTheme="minorHAnsi" w:hAnsiTheme="minorHAnsi" w:cstheme="minorHAnsi"/>
          <w:b/>
          <w:szCs w:val="20"/>
          <w:u w:val="single"/>
        </w:rPr>
        <w:t>Nummerplaatherkenning, identiteitsgegevens en b</w:t>
      </w:r>
      <w:r w:rsidR="001571EB" w:rsidRPr="00E018D3">
        <w:rPr>
          <w:rFonts w:asciiTheme="minorHAnsi" w:hAnsiTheme="minorHAnsi" w:cstheme="minorHAnsi"/>
          <w:b/>
          <w:szCs w:val="20"/>
          <w:u w:val="single"/>
        </w:rPr>
        <w:t>ewaartermijn</w:t>
      </w:r>
      <w:r>
        <w:rPr>
          <w:rFonts w:asciiTheme="minorHAnsi" w:hAnsiTheme="minorHAnsi" w:cstheme="minorHAnsi"/>
          <w:b/>
          <w:szCs w:val="20"/>
          <w:u w:val="single"/>
        </w:rPr>
        <w:t xml:space="preserve"> </w:t>
      </w:r>
      <w:r w:rsidR="00BB76F7">
        <w:rPr>
          <w:rFonts w:asciiTheme="minorHAnsi" w:hAnsiTheme="minorHAnsi" w:cstheme="minorHAnsi"/>
          <w:b/>
          <w:szCs w:val="20"/>
          <w:u w:val="single"/>
        </w:rPr>
        <w:t>camerabeelden</w:t>
      </w:r>
    </w:p>
    <w:p w:rsidR="001571EB" w:rsidRDefault="001571EB" w:rsidP="00D749BB">
      <w:pPr>
        <w:pStyle w:val="Plattetekstinspringen3"/>
        <w:ind w:left="0"/>
        <w:jc w:val="both"/>
        <w:rPr>
          <w:rFonts w:asciiTheme="minorHAnsi" w:hAnsiTheme="minorHAnsi" w:cstheme="minorHAnsi"/>
          <w:szCs w:val="20"/>
        </w:rPr>
      </w:pPr>
    </w:p>
    <w:p w:rsidR="002145E8" w:rsidRDefault="001571EB" w:rsidP="00D749BB">
      <w:pPr>
        <w:pStyle w:val="Plattetekstinspringen3"/>
        <w:ind w:left="0"/>
        <w:jc w:val="both"/>
        <w:rPr>
          <w:rFonts w:asciiTheme="minorHAnsi" w:hAnsiTheme="minorHAnsi" w:cstheme="minorHAnsi"/>
          <w:szCs w:val="20"/>
        </w:rPr>
      </w:pPr>
      <w:r>
        <w:rPr>
          <w:rFonts w:asciiTheme="minorHAnsi" w:hAnsiTheme="minorHAnsi" w:cstheme="minorHAnsi"/>
          <w:szCs w:val="20"/>
        </w:rPr>
        <w:t>De kentekens van de voertuigen die de parking in- en uitrijden worden geregistreerd aan de hand van camera</w:t>
      </w:r>
      <w:r w:rsidR="002145E8">
        <w:rPr>
          <w:rFonts w:asciiTheme="minorHAnsi" w:hAnsiTheme="minorHAnsi" w:cstheme="minorHAnsi"/>
          <w:szCs w:val="20"/>
        </w:rPr>
        <w:t>’</w:t>
      </w:r>
      <w:r>
        <w:rPr>
          <w:rFonts w:asciiTheme="minorHAnsi" w:hAnsiTheme="minorHAnsi" w:cstheme="minorHAnsi"/>
          <w:szCs w:val="20"/>
        </w:rPr>
        <w:t>s</w:t>
      </w:r>
      <w:r w:rsidR="002145E8">
        <w:rPr>
          <w:rFonts w:asciiTheme="minorHAnsi" w:hAnsiTheme="minorHAnsi" w:cstheme="minorHAnsi"/>
          <w:szCs w:val="20"/>
        </w:rPr>
        <w:t xml:space="preserve"> met automatische nummerplaatherkenning</w:t>
      </w:r>
      <w:r>
        <w:rPr>
          <w:rFonts w:asciiTheme="minorHAnsi" w:hAnsiTheme="minorHAnsi" w:cstheme="minorHAnsi"/>
          <w:szCs w:val="20"/>
        </w:rPr>
        <w:t>.</w:t>
      </w:r>
      <w:r w:rsidR="00AC3FE0">
        <w:rPr>
          <w:rFonts w:asciiTheme="minorHAnsi" w:hAnsiTheme="minorHAnsi" w:cstheme="minorHAnsi"/>
          <w:szCs w:val="20"/>
        </w:rPr>
        <w:t xml:space="preserve"> Door het </w:t>
      </w:r>
      <w:r w:rsidR="00BB76F7">
        <w:rPr>
          <w:rFonts w:asciiTheme="minorHAnsi" w:hAnsiTheme="minorHAnsi" w:cstheme="minorHAnsi"/>
          <w:szCs w:val="20"/>
        </w:rPr>
        <w:t>eenvoudig binnen</w:t>
      </w:r>
      <w:r w:rsidR="00AC3FE0">
        <w:rPr>
          <w:rFonts w:asciiTheme="minorHAnsi" w:hAnsiTheme="minorHAnsi" w:cstheme="minorHAnsi"/>
          <w:szCs w:val="20"/>
        </w:rPr>
        <w:t xml:space="preserve">rijden van de parking geeft de parkeerder hiervoor zijn uitdrukkelijke toelating. </w:t>
      </w:r>
      <w:r>
        <w:rPr>
          <w:rFonts w:asciiTheme="minorHAnsi" w:hAnsiTheme="minorHAnsi" w:cstheme="minorHAnsi"/>
          <w:szCs w:val="20"/>
        </w:rPr>
        <w:t xml:space="preserve">Indien de </w:t>
      </w:r>
      <w:r w:rsidR="00AC3FE0">
        <w:rPr>
          <w:rFonts w:asciiTheme="minorHAnsi" w:hAnsiTheme="minorHAnsi" w:cstheme="minorHAnsi"/>
          <w:szCs w:val="20"/>
        </w:rPr>
        <w:t>parkeerder</w:t>
      </w:r>
      <w:r>
        <w:rPr>
          <w:rFonts w:asciiTheme="minorHAnsi" w:hAnsiTheme="minorHAnsi" w:cstheme="minorHAnsi"/>
          <w:szCs w:val="20"/>
        </w:rPr>
        <w:t xml:space="preserve"> </w:t>
      </w:r>
      <w:r w:rsidR="00AC3FE0">
        <w:rPr>
          <w:rFonts w:asciiTheme="minorHAnsi" w:hAnsiTheme="minorHAnsi" w:cstheme="minorHAnsi"/>
          <w:szCs w:val="20"/>
        </w:rPr>
        <w:t xml:space="preserve">overeenkomstig artikel </w:t>
      </w:r>
      <w:r w:rsidR="00311847">
        <w:rPr>
          <w:rFonts w:asciiTheme="minorHAnsi" w:hAnsiTheme="minorHAnsi" w:cstheme="minorHAnsi"/>
          <w:szCs w:val="20"/>
        </w:rPr>
        <w:t>3.1.</w:t>
      </w:r>
      <w:r w:rsidR="00AC3FE0">
        <w:rPr>
          <w:rFonts w:asciiTheme="minorHAnsi" w:hAnsiTheme="minorHAnsi" w:cstheme="minorHAnsi"/>
          <w:szCs w:val="20"/>
        </w:rPr>
        <w:t xml:space="preserve"> </w:t>
      </w:r>
      <w:r>
        <w:rPr>
          <w:rFonts w:asciiTheme="minorHAnsi" w:hAnsiTheme="minorHAnsi" w:cstheme="minorHAnsi"/>
          <w:szCs w:val="20"/>
        </w:rPr>
        <w:t xml:space="preserve">betaald </w:t>
      </w:r>
      <w:r w:rsidR="002145E8">
        <w:rPr>
          <w:rFonts w:asciiTheme="minorHAnsi" w:hAnsiTheme="minorHAnsi" w:cstheme="minorHAnsi"/>
          <w:szCs w:val="20"/>
        </w:rPr>
        <w:t xml:space="preserve">heeft </w:t>
      </w:r>
      <w:r w:rsidR="00AC3FE0">
        <w:rPr>
          <w:rFonts w:asciiTheme="minorHAnsi" w:hAnsiTheme="minorHAnsi" w:cstheme="minorHAnsi"/>
          <w:szCs w:val="20"/>
        </w:rPr>
        <w:t>alvorens hij met het voertuig de parking opnieuw uitrijdt</w:t>
      </w:r>
      <w:r>
        <w:rPr>
          <w:rFonts w:asciiTheme="minorHAnsi" w:hAnsiTheme="minorHAnsi" w:cstheme="minorHAnsi"/>
          <w:szCs w:val="20"/>
        </w:rPr>
        <w:t>, worden deze gegevens gewist</w:t>
      </w:r>
      <w:r w:rsidR="0082607C">
        <w:rPr>
          <w:rFonts w:asciiTheme="minorHAnsi" w:hAnsiTheme="minorHAnsi" w:cstheme="minorHAnsi"/>
          <w:szCs w:val="20"/>
        </w:rPr>
        <w:t xml:space="preserve"> binnen de </w:t>
      </w:r>
      <w:r w:rsidR="00B936CC">
        <w:rPr>
          <w:rFonts w:asciiTheme="minorHAnsi" w:hAnsiTheme="minorHAnsi" w:cstheme="minorHAnsi"/>
          <w:szCs w:val="20"/>
        </w:rPr>
        <w:t>15 kalenderdagen</w:t>
      </w:r>
      <w:r>
        <w:rPr>
          <w:rFonts w:asciiTheme="minorHAnsi" w:hAnsiTheme="minorHAnsi" w:cstheme="minorHAnsi"/>
          <w:szCs w:val="20"/>
        </w:rPr>
        <w:t xml:space="preserve">. Indien de </w:t>
      </w:r>
      <w:r w:rsidR="00AC3FE0">
        <w:rPr>
          <w:rFonts w:asciiTheme="minorHAnsi" w:hAnsiTheme="minorHAnsi" w:cstheme="minorHAnsi"/>
          <w:szCs w:val="20"/>
        </w:rPr>
        <w:t>parkeerder</w:t>
      </w:r>
      <w:r>
        <w:rPr>
          <w:rFonts w:asciiTheme="minorHAnsi" w:hAnsiTheme="minorHAnsi" w:cstheme="minorHAnsi"/>
          <w:szCs w:val="20"/>
        </w:rPr>
        <w:t xml:space="preserve"> </w:t>
      </w:r>
      <w:r w:rsidR="002145E8">
        <w:rPr>
          <w:rFonts w:asciiTheme="minorHAnsi" w:hAnsiTheme="minorHAnsi" w:cstheme="minorHAnsi"/>
          <w:szCs w:val="20"/>
        </w:rPr>
        <w:t xml:space="preserve">niet betaald heeft, zullen de identiteitsgegevens van de houder van de nummerplaat opgevraagd worden bij de ‘Directie Inschrijving Voertuigen’ (DIV) overeenkomstig de machtiging </w:t>
      </w:r>
      <w:r w:rsidR="00C75D4C" w:rsidRPr="00FD7698">
        <w:rPr>
          <w:rFonts w:asciiTheme="minorHAnsi" w:hAnsiTheme="minorHAnsi" w:cstheme="minorHAnsi"/>
          <w:szCs w:val="20"/>
        </w:rPr>
        <w:t>FO nr. 02/2016</w:t>
      </w:r>
      <w:r w:rsidR="00C75D4C">
        <w:rPr>
          <w:rFonts w:asciiTheme="minorHAnsi" w:hAnsiTheme="minorHAnsi" w:cstheme="minorHAnsi"/>
          <w:szCs w:val="20"/>
        </w:rPr>
        <w:t xml:space="preserve"> </w:t>
      </w:r>
      <w:r w:rsidR="00AC3FE0">
        <w:rPr>
          <w:rFonts w:asciiTheme="minorHAnsi" w:hAnsiTheme="minorHAnsi" w:cstheme="minorHAnsi"/>
          <w:szCs w:val="20"/>
        </w:rPr>
        <w:t>en dit met het oog op het opstarten van de inningsprocedure zoals bedoeld in artikel 4</w:t>
      </w:r>
      <w:r w:rsidR="002145E8">
        <w:rPr>
          <w:rFonts w:asciiTheme="minorHAnsi" w:hAnsiTheme="minorHAnsi" w:cstheme="minorHAnsi"/>
          <w:szCs w:val="20"/>
        </w:rPr>
        <w:t xml:space="preserve">. In dat geval zullen de verkregen camerabeelden worden bijgehouden tot zolang de boekhoudkundige en/of </w:t>
      </w:r>
      <w:r w:rsidR="00AC3FE0">
        <w:rPr>
          <w:rFonts w:asciiTheme="minorHAnsi" w:hAnsiTheme="minorHAnsi" w:cstheme="minorHAnsi"/>
          <w:szCs w:val="20"/>
        </w:rPr>
        <w:t xml:space="preserve">eventuele </w:t>
      </w:r>
      <w:r w:rsidR="002145E8">
        <w:rPr>
          <w:rFonts w:asciiTheme="minorHAnsi" w:hAnsiTheme="minorHAnsi" w:cstheme="minorHAnsi"/>
          <w:szCs w:val="20"/>
        </w:rPr>
        <w:t>gerechtelijke procedure afgerond is.</w:t>
      </w:r>
    </w:p>
    <w:p w:rsidR="009A4769" w:rsidRDefault="009A4769" w:rsidP="00D749BB">
      <w:pPr>
        <w:pStyle w:val="Plattetekstinspringen3"/>
        <w:ind w:left="0"/>
        <w:jc w:val="both"/>
        <w:rPr>
          <w:rFonts w:asciiTheme="minorHAnsi" w:hAnsiTheme="minorHAnsi" w:cstheme="minorHAnsi"/>
          <w:szCs w:val="20"/>
        </w:rPr>
      </w:pPr>
    </w:p>
    <w:p w:rsidR="00494014" w:rsidRPr="00095513" w:rsidRDefault="00494014" w:rsidP="00D749BB">
      <w:pPr>
        <w:numPr>
          <w:ilvl w:val="0"/>
          <w:numId w:val="1"/>
        </w:numPr>
        <w:jc w:val="both"/>
        <w:rPr>
          <w:rFonts w:asciiTheme="minorHAnsi" w:hAnsiTheme="minorHAnsi" w:cstheme="minorHAnsi"/>
          <w:b/>
          <w:bCs/>
          <w:sz w:val="20"/>
          <w:szCs w:val="20"/>
          <w:u w:val="single"/>
        </w:rPr>
      </w:pPr>
      <w:r w:rsidRPr="00095513">
        <w:rPr>
          <w:rFonts w:asciiTheme="minorHAnsi" w:hAnsiTheme="minorHAnsi" w:cstheme="minorHAnsi"/>
          <w:b/>
          <w:bCs/>
          <w:sz w:val="20"/>
          <w:szCs w:val="20"/>
          <w:u w:val="single"/>
        </w:rPr>
        <w:t xml:space="preserve">Toegelaten </w:t>
      </w:r>
      <w:r w:rsidR="00DE4BBB">
        <w:rPr>
          <w:rFonts w:asciiTheme="minorHAnsi" w:hAnsiTheme="minorHAnsi" w:cstheme="minorHAnsi"/>
          <w:b/>
          <w:bCs/>
          <w:sz w:val="20"/>
          <w:szCs w:val="20"/>
          <w:u w:val="single"/>
        </w:rPr>
        <w:t>personen</w:t>
      </w:r>
    </w:p>
    <w:p w:rsidR="00071902" w:rsidRPr="00095513" w:rsidRDefault="00071902" w:rsidP="00D749BB">
      <w:pPr>
        <w:jc w:val="both"/>
        <w:rPr>
          <w:rFonts w:asciiTheme="minorHAnsi" w:hAnsiTheme="minorHAnsi" w:cstheme="minorHAnsi"/>
          <w:sz w:val="20"/>
          <w:szCs w:val="20"/>
        </w:rPr>
      </w:pPr>
    </w:p>
    <w:p w:rsidR="00DE4BBB" w:rsidRDefault="00DE4BBB" w:rsidP="00D749BB">
      <w:pPr>
        <w:jc w:val="both"/>
        <w:rPr>
          <w:rFonts w:asciiTheme="minorHAnsi" w:hAnsiTheme="minorHAnsi" w:cstheme="minorHAnsi"/>
          <w:sz w:val="20"/>
          <w:szCs w:val="20"/>
        </w:rPr>
      </w:pPr>
      <w:r w:rsidRPr="00DE4BBB">
        <w:rPr>
          <w:rFonts w:asciiTheme="minorHAnsi" w:hAnsiTheme="minorHAnsi" w:cstheme="minorHAnsi"/>
          <w:sz w:val="20"/>
          <w:szCs w:val="20"/>
        </w:rPr>
        <w:t xml:space="preserve">De parking is enkel toegankelijk voor </w:t>
      </w:r>
      <w:r w:rsidR="00F238CF">
        <w:rPr>
          <w:rFonts w:asciiTheme="minorHAnsi" w:hAnsiTheme="minorHAnsi" w:cstheme="minorHAnsi"/>
          <w:sz w:val="20"/>
          <w:szCs w:val="20"/>
        </w:rPr>
        <w:t>de parkeerder</w:t>
      </w:r>
      <w:r w:rsidRPr="00DE4BBB">
        <w:rPr>
          <w:rFonts w:asciiTheme="minorHAnsi" w:hAnsiTheme="minorHAnsi" w:cstheme="minorHAnsi"/>
          <w:sz w:val="20"/>
          <w:szCs w:val="20"/>
        </w:rPr>
        <w:t xml:space="preserve"> en zijn eventuele inzittenden. </w:t>
      </w:r>
      <w:r w:rsidR="00232885" w:rsidRPr="00232885">
        <w:rPr>
          <w:rFonts w:asciiTheme="minorHAnsi" w:hAnsiTheme="minorHAnsi" w:cstheme="minorHAnsi"/>
          <w:sz w:val="20"/>
          <w:szCs w:val="20"/>
        </w:rPr>
        <w:t xml:space="preserve">De aanwezigheid van de personen op de parking is enkel toegestaan gedurende de tijd nodig om het voertuig te verlaten of te bereiken.  </w:t>
      </w:r>
      <w:r w:rsidR="00F238CF">
        <w:rPr>
          <w:rFonts w:asciiTheme="minorHAnsi" w:hAnsiTheme="minorHAnsi" w:cstheme="minorHAnsi"/>
          <w:sz w:val="20"/>
          <w:szCs w:val="20"/>
        </w:rPr>
        <w:t>De parkeerder</w:t>
      </w:r>
      <w:r w:rsidRPr="00DE4BBB">
        <w:rPr>
          <w:rFonts w:asciiTheme="minorHAnsi" w:hAnsiTheme="minorHAnsi" w:cstheme="minorHAnsi"/>
          <w:sz w:val="20"/>
          <w:szCs w:val="20"/>
        </w:rPr>
        <w:t xml:space="preserve">s moeten de bedieningsinstallaties van de in - en uitgangen gebruiken in overeenstemming met de instructies ter plaatse.  </w:t>
      </w:r>
    </w:p>
    <w:p w:rsidR="00DE4BBB" w:rsidRDefault="00DE4BBB" w:rsidP="00D749BB">
      <w:pPr>
        <w:jc w:val="both"/>
        <w:rPr>
          <w:rFonts w:asciiTheme="minorHAnsi" w:hAnsiTheme="minorHAnsi" w:cstheme="minorHAnsi"/>
          <w:sz w:val="20"/>
          <w:szCs w:val="20"/>
        </w:rPr>
      </w:pPr>
    </w:p>
    <w:p w:rsidR="00232885" w:rsidRPr="000C2F88" w:rsidRDefault="00232885"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Toegelaten voertuigen</w:t>
      </w:r>
    </w:p>
    <w:p w:rsidR="00232885" w:rsidRDefault="00232885" w:rsidP="00D749BB">
      <w:pPr>
        <w:jc w:val="both"/>
        <w:rPr>
          <w:rFonts w:asciiTheme="minorHAnsi" w:hAnsiTheme="minorHAnsi" w:cstheme="minorHAnsi"/>
          <w:sz w:val="20"/>
          <w:szCs w:val="20"/>
        </w:rPr>
      </w:pPr>
    </w:p>
    <w:p w:rsidR="00494014" w:rsidRPr="00095513" w:rsidRDefault="00494014" w:rsidP="00D749BB">
      <w:pPr>
        <w:jc w:val="both"/>
        <w:rPr>
          <w:rFonts w:asciiTheme="minorHAnsi" w:hAnsiTheme="minorHAnsi" w:cstheme="minorHAnsi"/>
          <w:sz w:val="20"/>
          <w:szCs w:val="20"/>
        </w:rPr>
      </w:pPr>
      <w:r w:rsidRPr="00095513">
        <w:rPr>
          <w:rFonts w:asciiTheme="minorHAnsi" w:hAnsiTheme="minorHAnsi" w:cstheme="minorHAnsi"/>
          <w:sz w:val="20"/>
          <w:szCs w:val="20"/>
        </w:rPr>
        <w:t xml:space="preserve">De toegang tot de </w:t>
      </w:r>
      <w:r w:rsidR="00D158A1" w:rsidRPr="00095513">
        <w:rPr>
          <w:rFonts w:asciiTheme="minorHAnsi" w:hAnsiTheme="minorHAnsi" w:cstheme="minorHAnsi"/>
          <w:sz w:val="20"/>
          <w:szCs w:val="20"/>
        </w:rPr>
        <w:t>parking</w:t>
      </w:r>
      <w:r w:rsidRPr="00095513">
        <w:rPr>
          <w:rFonts w:asciiTheme="minorHAnsi" w:hAnsiTheme="minorHAnsi" w:cstheme="minorHAnsi"/>
          <w:sz w:val="20"/>
          <w:szCs w:val="20"/>
        </w:rPr>
        <w:t xml:space="preserve"> wordt toegestaan aan personenwagens.  </w:t>
      </w:r>
      <w:r w:rsidR="00AC3FE0">
        <w:rPr>
          <w:rFonts w:asciiTheme="minorHAnsi" w:hAnsiTheme="minorHAnsi" w:cstheme="minorHAnsi"/>
          <w:sz w:val="20"/>
          <w:szCs w:val="20"/>
        </w:rPr>
        <w:t>B</w:t>
      </w:r>
      <w:r w:rsidRPr="00095513">
        <w:rPr>
          <w:rFonts w:asciiTheme="minorHAnsi" w:hAnsiTheme="minorHAnsi" w:cstheme="minorHAnsi"/>
          <w:sz w:val="20"/>
          <w:szCs w:val="20"/>
        </w:rPr>
        <w:t xml:space="preserve">edrijfsvoertuigen </w:t>
      </w:r>
      <w:r w:rsidR="009559AE">
        <w:rPr>
          <w:rFonts w:asciiTheme="minorHAnsi" w:hAnsiTheme="minorHAnsi" w:cstheme="minorHAnsi"/>
          <w:sz w:val="20"/>
          <w:szCs w:val="20"/>
        </w:rPr>
        <w:t xml:space="preserve">en mobilhomes </w:t>
      </w:r>
      <w:r w:rsidRPr="00095513">
        <w:rPr>
          <w:rFonts w:asciiTheme="minorHAnsi" w:hAnsiTheme="minorHAnsi" w:cstheme="minorHAnsi"/>
          <w:sz w:val="20"/>
          <w:szCs w:val="20"/>
        </w:rPr>
        <w:t>kunnen worden toegelaten onder de volgende voorwaarden:</w:t>
      </w:r>
    </w:p>
    <w:p w:rsidR="00494014" w:rsidRPr="00095513" w:rsidRDefault="00494014" w:rsidP="00D749BB">
      <w:pPr>
        <w:numPr>
          <w:ilvl w:val="0"/>
          <w:numId w:val="2"/>
        </w:numPr>
        <w:jc w:val="both"/>
        <w:rPr>
          <w:rFonts w:asciiTheme="minorHAnsi" w:hAnsiTheme="minorHAnsi" w:cstheme="minorHAnsi"/>
          <w:sz w:val="20"/>
          <w:szCs w:val="20"/>
        </w:rPr>
      </w:pPr>
      <w:r w:rsidRPr="00095513">
        <w:rPr>
          <w:rFonts w:asciiTheme="minorHAnsi" w:hAnsiTheme="minorHAnsi" w:cstheme="minorHAnsi"/>
          <w:sz w:val="20"/>
          <w:szCs w:val="20"/>
        </w:rPr>
        <w:t xml:space="preserve">de afmetingen van het voertuig </w:t>
      </w:r>
      <w:r w:rsidR="006E6DB2" w:rsidRPr="00095513">
        <w:rPr>
          <w:rFonts w:asciiTheme="minorHAnsi" w:hAnsiTheme="minorHAnsi" w:cstheme="minorHAnsi"/>
          <w:sz w:val="20"/>
          <w:szCs w:val="20"/>
        </w:rPr>
        <w:t xml:space="preserve">mogen </w:t>
      </w:r>
      <w:r w:rsidRPr="00095513">
        <w:rPr>
          <w:rFonts w:asciiTheme="minorHAnsi" w:hAnsiTheme="minorHAnsi" w:cstheme="minorHAnsi"/>
          <w:sz w:val="20"/>
          <w:szCs w:val="20"/>
        </w:rPr>
        <w:t>niet meer dan 2,30 m breedte en 5m lengte bedragen</w:t>
      </w:r>
      <w:r w:rsidR="00D62469" w:rsidRPr="00095513">
        <w:rPr>
          <w:rFonts w:asciiTheme="minorHAnsi" w:hAnsiTheme="minorHAnsi" w:cstheme="minorHAnsi"/>
          <w:sz w:val="20"/>
          <w:szCs w:val="20"/>
        </w:rPr>
        <w:t>;</w:t>
      </w:r>
    </w:p>
    <w:p w:rsidR="00494014" w:rsidRPr="00095513" w:rsidRDefault="00494014" w:rsidP="00D749BB">
      <w:pPr>
        <w:numPr>
          <w:ilvl w:val="0"/>
          <w:numId w:val="2"/>
        </w:numPr>
        <w:jc w:val="both"/>
        <w:rPr>
          <w:rFonts w:asciiTheme="minorHAnsi" w:hAnsiTheme="minorHAnsi" w:cstheme="minorHAnsi"/>
          <w:sz w:val="20"/>
          <w:szCs w:val="20"/>
        </w:rPr>
      </w:pPr>
      <w:r w:rsidRPr="00095513">
        <w:rPr>
          <w:rFonts w:asciiTheme="minorHAnsi" w:hAnsiTheme="minorHAnsi" w:cstheme="minorHAnsi"/>
          <w:sz w:val="20"/>
          <w:szCs w:val="20"/>
        </w:rPr>
        <w:t xml:space="preserve">het totaal brutogewicht </w:t>
      </w:r>
      <w:r w:rsidR="006E6DB2" w:rsidRPr="00095513">
        <w:rPr>
          <w:rFonts w:asciiTheme="minorHAnsi" w:hAnsiTheme="minorHAnsi" w:cstheme="minorHAnsi"/>
          <w:sz w:val="20"/>
          <w:szCs w:val="20"/>
        </w:rPr>
        <w:t>mag</w:t>
      </w:r>
      <w:r w:rsidRPr="00095513">
        <w:rPr>
          <w:rFonts w:asciiTheme="minorHAnsi" w:hAnsiTheme="minorHAnsi" w:cstheme="minorHAnsi"/>
          <w:sz w:val="20"/>
          <w:szCs w:val="20"/>
        </w:rPr>
        <w:t xml:space="preserve"> niet hoger </w:t>
      </w:r>
      <w:r w:rsidR="006E6DB2" w:rsidRPr="00095513">
        <w:rPr>
          <w:rFonts w:asciiTheme="minorHAnsi" w:hAnsiTheme="minorHAnsi" w:cstheme="minorHAnsi"/>
          <w:sz w:val="20"/>
          <w:szCs w:val="20"/>
        </w:rPr>
        <w:t xml:space="preserve">zijn </w:t>
      </w:r>
      <w:r w:rsidRPr="00095513">
        <w:rPr>
          <w:rFonts w:asciiTheme="minorHAnsi" w:hAnsiTheme="minorHAnsi" w:cstheme="minorHAnsi"/>
          <w:sz w:val="20"/>
          <w:szCs w:val="20"/>
        </w:rPr>
        <w:t xml:space="preserve">dan </w:t>
      </w:r>
      <w:r w:rsidR="00D158A1" w:rsidRPr="00095513">
        <w:rPr>
          <w:rFonts w:asciiTheme="minorHAnsi" w:hAnsiTheme="minorHAnsi" w:cstheme="minorHAnsi"/>
          <w:sz w:val="20"/>
          <w:szCs w:val="20"/>
        </w:rPr>
        <w:t>3</w:t>
      </w:r>
      <w:r w:rsidRPr="00095513">
        <w:rPr>
          <w:rFonts w:asciiTheme="minorHAnsi" w:hAnsiTheme="minorHAnsi" w:cstheme="minorHAnsi"/>
          <w:sz w:val="20"/>
          <w:szCs w:val="20"/>
        </w:rPr>
        <w:t>.</w:t>
      </w:r>
      <w:r w:rsidR="00D158A1" w:rsidRPr="00095513">
        <w:rPr>
          <w:rFonts w:asciiTheme="minorHAnsi" w:hAnsiTheme="minorHAnsi" w:cstheme="minorHAnsi"/>
          <w:sz w:val="20"/>
          <w:szCs w:val="20"/>
        </w:rPr>
        <w:t>5</w:t>
      </w:r>
      <w:r w:rsidRPr="00095513">
        <w:rPr>
          <w:rFonts w:asciiTheme="minorHAnsi" w:hAnsiTheme="minorHAnsi" w:cstheme="minorHAnsi"/>
          <w:sz w:val="20"/>
          <w:szCs w:val="20"/>
        </w:rPr>
        <w:t>00 kg</w:t>
      </w:r>
      <w:r w:rsidR="00D62469" w:rsidRPr="00095513">
        <w:rPr>
          <w:rFonts w:asciiTheme="minorHAnsi" w:hAnsiTheme="minorHAnsi" w:cstheme="minorHAnsi"/>
          <w:sz w:val="20"/>
          <w:szCs w:val="20"/>
        </w:rPr>
        <w:t>.</w:t>
      </w:r>
    </w:p>
    <w:p w:rsidR="00095513" w:rsidRDefault="00D158A1" w:rsidP="00D749BB">
      <w:pPr>
        <w:jc w:val="both"/>
        <w:rPr>
          <w:rFonts w:asciiTheme="minorHAnsi" w:hAnsiTheme="minorHAnsi" w:cstheme="minorHAnsi"/>
          <w:sz w:val="20"/>
          <w:szCs w:val="20"/>
        </w:rPr>
      </w:pPr>
      <w:r w:rsidRPr="00095513">
        <w:rPr>
          <w:rFonts w:asciiTheme="minorHAnsi" w:hAnsiTheme="minorHAnsi" w:cstheme="minorHAnsi"/>
          <w:sz w:val="20"/>
          <w:szCs w:val="20"/>
        </w:rPr>
        <w:t xml:space="preserve">Voertuigen met aanhangwagen of </w:t>
      </w:r>
      <w:r w:rsidR="00F347E3" w:rsidRPr="00095513">
        <w:rPr>
          <w:rFonts w:asciiTheme="minorHAnsi" w:hAnsiTheme="minorHAnsi" w:cstheme="minorHAnsi"/>
          <w:sz w:val="20"/>
          <w:szCs w:val="20"/>
        </w:rPr>
        <w:t xml:space="preserve">caravan zijn niet toegelaten. </w:t>
      </w:r>
    </w:p>
    <w:p w:rsidR="00A64C84" w:rsidRDefault="00A64C84" w:rsidP="00D749BB">
      <w:pPr>
        <w:jc w:val="both"/>
        <w:rPr>
          <w:rFonts w:asciiTheme="minorHAnsi" w:hAnsiTheme="minorHAnsi" w:cstheme="minorHAnsi"/>
          <w:sz w:val="20"/>
          <w:szCs w:val="20"/>
        </w:rPr>
      </w:pPr>
      <w:r>
        <w:rPr>
          <w:rFonts w:asciiTheme="minorHAnsi" w:hAnsiTheme="minorHAnsi" w:cstheme="minorHAnsi"/>
          <w:sz w:val="20"/>
          <w:szCs w:val="20"/>
        </w:rPr>
        <w:t xml:space="preserve">Indien de parkeerder met een niet-toegelaten voertuig de parking inrijdt, zal de </w:t>
      </w:r>
      <w:r w:rsidR="0037705D" w:rsidRPr="0037705D">
        <w:rPr>
          <w:rFonts w:asciiTheme="minorHAnsi" w:hAnsiTheme="minorHAnsi" w:cstheme="minorHAnsi"/>
          <w:sz w:val="20"/>
          <w:szCs w:val="20"/>
        </w:rPr>
        <w:t xml:space="preserve">wegsleepregeling </w:t>
      </w:r>
      <w:r w:rsidR="0037705D" w:rsidRPr="00FD7698">
        <w:rPr>
          <w:rFonts w:asciiTheme="minorHAnsi" w:hAnsiTheme="minorHAnsi" w:cstheme="minorHAnsi"/>
          <w:sz w:val="20"/>
          <w:szCs w:val="20"/>
        </w:rPr>
        <w:t xml:space="preserve">en/of </w:t>
      </w:r>
      <w:proofErr w:type="spellStart"/>
      <w:r w:rsidR="0037705D" w:rsidRPr="00FD7698">
        <w:rPr>
          <w:rFonts w:asciiTheme="minorHAnsi" w:hAnsiTheme="minorHAnsi" w:cstheme="minorHAnsi"/>
          <w:sz w:val="20"/>
          <w:szCs w:val="20"/>
        </w:rPr>
        <w:t>immobiliseringsregeling</w:t>
      </w:r>
      <w:proofErr w:type="spellEnd"/>
      <w:r w:rsidRPr="00FD7698">
        <w:rPr>
          <w:rFonts w:asciiTheme="minorHAnsi" w:hAnsiTheme="minorHAnsi" w:cstheme="minorHAnsi"/>
          <w:sz w:val="20"/>
          <w:szCs w:val="20"/>
        </w:rPr>
        <w:t xml:space="preserve"> van artikel </w:t>
      </w:r>
      <w:r w:rsidR="0037705D" w:rsidRPr="00FD7698">
        <w:rPr>
          <w:rFonts w:asciiTheme="minorHAnsi" w:hAnsiTheme="minorHAnsi" w:cstheme="minorHAnsi"/>
          <w:sz w:val="20"/>
          <w:szCs w:val="20"/>
        </w:rPr>
        <w:t xml:space="preserve">12 </w:t>
      </w:r>
      <w:r w:rsidRPr="00FD7698">
        <w:rPr>
          <w:rFonts w:asciiTheme="minorHAnsi" w:hAnsiTheme="minorHAnsi" w:cstheme="minorHAnsi"/>
          <w:sz w:val="20"/>
          <w:szCs w:val="20"/>
        </w:rPr>
        <w:t>van toepassing zijn.</w:t>
      </w:r>
      <w:r w:rsidR="009A0B6B" w:rsidRPr="00FD7698">
        <w:rPr>
          <w:rFonts w:asciiTheme="minorHAnsi" w:hAnsiTheme="minorHAnsi" w:cstheme="minorHAnsi"/>
          <w:sz w:val="20"/>
          <w:szCs w:val="20"/>
        </w:rPr>
        <w:t xml:space="preserve"> De parkeerder zal in voorkomend geval wel de</w:t>
      </w:r>
      <w:r w:rsidR="009A0B6B">
        <w:rPr>
          <w:rFonts w:asciiTheme="minorHAnsi" w:hAnsiTheme="minorHAnsi" w:cstheme="minorHAnsi"/>
          <w:sz w:val="20"/>
          <w:szCs w:val="20"/>
        </w:rPr>
        <w:t xml:space="preserve"> parkeergelden volgens de tarieven van artikel 3 verschuldigd zijn aan de beheerder.</w:t>
      </w:r>
    </w:p>
    <w:p w:rsidR="00D675AB" w:rsidRPr="00095513" w:rsidRDefault="00D675AB" w:rsidP="00D749BB">
      <w:pPr>
        <w:jc w:val="both"/>
        <w:rPr>
          <w:rFonts w:asciiTheme="minorHAnsi" w:hAnsiTheme="minorHAnsi" w:cstheme="minorHAnsi"/>
          <w:sz w:val="20"/>
          <w:szCs w:val="20"/>
        </w:rPr>
      </w:pPr>
    </w:p>
    <w:p w:rsidR="00494014" w:rsidRPr="000C2F88" w:rsidRDefault="00494014" w:rsidP="00D749BB">
      <w:pPr>
        <w:numPr>
          <w:ilvl w:val="0"/>
          <w:numId w:val="1"/>
        </w:numPr>
        <w:jc w:val="both"/>
        <w:rPr>
          <w:rFonts w:asciiTheme="minorHAnsi" w:hAnsiTheme="minorHAnsi" w:cstheme="minorHAnsi"/>
          <w:b/>
          <w:bCs/>
          <w:sz w:val="20"/>
          <w:szCs w:val="20"/>
          <w:u w:val="single"/>
        </w:rPr>
      </w:pPr>
      <w:r w:rsidRPr="000C2F88">
        <w:rPr>
          <w:rFonts w:asciiTheme="minorHAnsi" w:hAnsiTheme="minorHAnsi" w:cstheme="minorHAnsi"/>
          <w:b/>
          <w:bCs/>
          <w:sz w:val="20"/>
          <w:szCs w:val="20"/>
          <w:u w:val="single"/>
        </w:rPr>
        <w:t>Verkeer - en parkeerregels</w:t>
      </w:r>
    </w:p>
    <w:p w:rsidR="00494014" w:rsidRPr="000C2F88" w:rsidRDefault="00494014" w:rsidP="00D749BB">
      <w:pPr>
        <w:jc w:val="both"/>
        <w:rPr>
          <w:rFonts w:asciiTheme="minorHAnsi" w:hAnsiTheme="minorHAnsi" w:cstheme="minorHAnsi"/>
          <w:sz w:val="20"/>
          <w:szCs w:val="20"/>
        </w:rPr>
      </w:pPr>
    </w:p>
    <w:p w:rsidR="00494014" w:rsidRPr="000C2F88" w:rsidRDefault="00494014" w:rsidP="00D749BB">
      <w:pPr>
        <w:jc w:val="both"/>
        <w:rPr>
          <w:rFonts w:asciiTheme="minorHAnsi" w:hAnsiTheme="minorHAnsi" w:cstheme="minorHAnsi"/>
          <w:sz w:val="20"/>
          <w:szCs w:val="20"/>
        </w:rPr>
      </w:pPr>
      <w:r w:rsidRPr="000C2F88">
        <w:rPr>
          <w:rFonts w:asciiTheme="minorHAnsi" w:hAnsiTheme="minorHAnsi" w:cstheme="minorHAnsi"/>
          <w:sz w:val="20"/>
          <w:szCs w:val="20"/>
        </w:rPr>
        <w:t xml:space="preserve">De voertuigen moeten de aangelegde rijstroken volgen.  Behoudens door de beheerder aangebrachte </w:t>
      </w:r>
      <w:r w:rsidR="00AC3FE0">
        <w:rPr>
          <w:rFonts w:asciiTheme="minorHAnsi" w:hAnsiTheme="minorHAnsi" w:cstheme="minorHAnsi"/>
          <w:sz w:val="20"/>
          <w:szCs w:val="20"/>
        </w:rPr>
        <w:t>andersluidende</w:t>
      </w:r>
      <w:r w:rsidR="00AC3FE0" w:rsidRPr="000C2F88">
        <w:rPr>
          <w:rFonts w:asciiTheme="minorHAnsi" w:hAnsiTheme="minorHAnsi" w:cstheme="minorHAnsi"/>
          <w:sz w:val="20"/>
          <w:szCs w:val="20"/>
        </w:rPr>
        <w:t xml:space="preserve"> </w:t>
      </w:r>
      <w:r w:rsidRPr="000C2F88">
        <w:rPr>
          <w:rFonts w:asciiTheme="minorHAnsi" w:hAnsiTheme="minorHAnsi" w:cstheme="minorHAnsi"/>
          <w:sz w:val="20"/>
          <w:szCs w:val="20"/>
        </w:rPr>
        <w:t>signalisatie is het</w:t>
      </w:r>
      <w:r w:rsidR="00D158A1" w:rsidRPr="000C2F88">
        <w:rPr>
          <w:rFonts w:asciiTheme="minorHAnsi" w:hAnsiTheme="minorHAnsi" w:cstheme="minorHAnsi"/>
          <w:sz w:val="20"/>
          <w:szCs w:val="20"/>
        </w:rPr>
        <w:t xml:space="preserve"> weg</w:t>
      </w:r>
      <w:r w:rsidRPr="000C2F88">
        <w:rPr>
          <w:rFonts w:asciiTheme="minorHAnsi" w:hAnsiTheme="minorHAnsi" w:cstheme="minorHAnsi"/>
          <w:sz w:val="20"/>
          <w:szCs w:val="20"/>
        </w:rPr>
        <w:t>verkeersreglement van toepassing.</w:t>
      </w:r>
      <w:r w:rsidR="00BB76F7">
        <w:rPr>
          <w:rFonts w:asciiTheme="minorHAnsi" w:hAnsiTheme="minorHAnsi" w:cstheme="minorHAnsi"/>
          <w:sz w:val="20"/>
          <w:szCs w:val="20"/>
        </w:rPr>
        <w:t xml:space="preserve"> </w:t>
      </w:r>
      <w:r w:rsidRPr="000C2F88">
        <w:rPr>
          <w:rFonts w:asciiTheme="minorHAnsi" w:hAnsiTheme="minorHAnsi" w:cstheme="minorHAnsi"/>
          <w:sz w:val="20"/>
          <w:szCs w:val="20"/>
        </w:rPr>
        <w:t xml:space="preserve">Dit </w:t>
      </w:r>
      <w:r w:rsidR="00E60827">
        <w:rPr>
          <w:rFonts w:asciiTheme="minorHAnsi" w:hAnsiTheme="minorHAnsi" w:cstheme="minorHAnsi"/>
          <w:sz w:val="20"/>
          <w:szCs w:val="20"/>
        </w:rPr>
        <w:t>weg</w:t>
      </w:r>
      <w:r w:rsidRPr="000C2F88">
        <w:rPr>
          <w:rFonts w:asciiTheme="minorHAnsi" w:hAnsiTheme="minorHAnsi" w:cstheme="minorHAnsi"/>
          <w:sz w:val="20"/>
          <w:szCs w:val="20"/>
        </w:rPr>
        <w:t>verkeersreglement wordt door volgende voorschriften aangevuld:</w:t>
      </w:r>
    </w:p>
    <w:p w:rsidR="00494014" w:rsidRPr="000C2F88" w:rsidRDefault="00494014" w:rsidP="00D749BB">
      <w:pPr>
        <w:numPr>
          <w:ilvl w:val="0"/>
          <w:numId w:val="3"/>
        </w:numPr>
        <w:jc w:val="both"/>
        <w:rPr>
          <w:rFonts w:asciiTheme="minorHAnsi" w:hAnsiTheme="minorHAnsi" w:cstheme="minorHAnsi"/>
          <w:sz w:val="20"/>
          <w:szCs w:val="20"/>
        </w:rPr>
      </w:pPr>
      <w:r w:rsidRPr="000C2F88">
        <w:rPr>
          <w:rFonts w:asciiTheme="minorHAnsi" w:hAnsiTheme="minorHAnsi" w:cstheme="minorHAnsi"/>
          <w:sz w:val="20"/>
          <w:szCs w:val="20"/>
        </w:rPr>
        <w:t xml:space="preserve">de maximum toegelaten snelheid bedraagt 10 </w:t>
      </w:r>
      <w:r w:rsidR="00AC3FE0">
        <w:rPr>
          <w:rFonts w:asciiTheme="minorHAnsi" w:hAnsiTheme="minorHAnsi" w:cstheme="minorHAnsi"/>
          <w:sz w:val="20"/>
          <w:szCs w:val="20"/>
        </w:rPr>
        <w:t>km/</w:t>
      </w:r>
      <w:r w:rsidRPr="000C2F88">
        <w:rPr>
          <w:rFonts w:asciiTheme="minorHAnsi" w:hAnsiTheme="minorHAnsi" w:cstheme="minorHAnsi"/>
          <w:sz w:val="20"/>
          <w:szCs w:val="20"/>
        </w:rPr>
        <w:t>uur</w:t>
      </w:r>
      <w:r w:rsidR="00D62469" w:rsidRPr="000C2F88">
        <w:rPr>
          <w:rFonts w:asciiTheme="minorHAnsi" w:hAnsiTheme="minorHAnsi" w:cstheme="minorHAnsi"/>
          <w:sz w:val="20"/>
          <w:szCs w:val="20"/>
        </w:rPr>
        <w:t>;</w:t>
      </w:r>
    </w:p>
    <w:p w:rsidR="00494014" w:rsidRPr="000C2F88" w:rsidRDefault="00494014" w:rsidP="00D749BB">
      <w:pPr>
        <w:numPr>
          <w:ilvl w:val="0"/>
          <w:numId w:val="3"/>
        </w:numPr>
        <w:jc w:val="both"/>
        <w:rPr>
          <w:rFonts w:asciiTheme="minorHAnsi" w:hAnsiTheme="minorHAnsi" w:cstheme="minorHAnsi"/>
          <w:sz w:val="20"/>
          <w:szCs w:val="20"/>
        </w:rPr>
      </w:pPr>
      <w:r w:rsidRPr="000C2F88">
        <w:rPr>
          <w:rFonts w:asciiTheme="minorHAnsi" w:hAnsiTheme="minorHAnsi" w:cstheme="minorHAnsi"/>
          <w:sz w:val="20"/>
          <w:szCs w:val="20"/>
        </w:rPr>
        <w:t>het inhalen is verboden</w:t>
      </w:r>
      <w:r w:rsidR="00D62469" w:rsidRPr="000C2F88">
        <w:rPr>
          <w:rFonts w:asciiTheme="minorHAnsi" w:hAnsiTheme="minorHAnsi" w:cstheme="minorHAnsi"/>
          <w:sz w:val="20"/>
          <w:szCs w:val="20"/>
        </w:rPr>
        <w:t>;</w:t>
      </w:r>
    </w:p>
    <w:p w:rsidR="00494014" w:rsidRPr="00BB76F7" w:rsidRDefault="00494014" w:rsidP="00E449D8">
      <w:pPr>
        <w:numPr>
          <w:ilvl w:val="0"/>
          <w:numId w:val="3"/>
        </w:numPr>
        <w:jc w:val="both"/>
        <w:rPr>
          <w:rFonts w:asciiTheme="minorHAnsi" w:hAnsiTheme="minorHAnsi" w:cstheme="minorHAnsi"/>
          <w:sz w:val="20"/>
          <w:szCs w:val="20"/>
        </w:rPr>
      </w:pPr>
      <w:r w:rsidRPr="000C2F88">
        <w:rPr>
          <w:rFonts w:asciiTheme="minorHAnsi" w:hAnsiTheme="minorHAnsi" w:cstheme="minorHAnsi"/>
          <w:sz w:val="20"/>
          <w:szCs w:val="20"/>
        </w:rPr>
        <w:t>achteruit rijden is enkel toegestaan bij het in - of uitrijden van een parkeerplaats.</w:t>
      </w:r>
    </w:p>
    <w:p w:rsidR="00494014" w:rsidRDefault="00494014" w:rsidP="00D749BB">
      <w:pPr>
        <w:jc w:val="both"/>
        <w:rPr>
          <w:rFonts w:asciiTheme="minorHAnsi" w:hAnsiTheme="minorHAnsi" w:cstheme="minorHAnsi"/>
          <w:sz w:val="20"/>
          <w:szCs w:val="20"/>
        </w:rPr>
      </w:pPr>
    </w:p>
    <w:p w:rsidR="00494014" w:rsidRPr="000C2F88" w:rsidRDefault="002B5D85"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Gedragscode </w:t>
      </w:r>
    </w:p>
    <w:p w:rsidR="00494014" w:rsidRPr="000C2F88" w:rsidRDefault="00494014" w:rsidP="00D749BB">
      <w:pPr>
        <w:jc w:val="both"/>
        <w:rPr>
          <w:rFonts w:asciiTheme="minorHAnsi" w:hAnsiTheme="minorHAnsi" w:cstheme="minorHAnsi"/>
          <w:sz w:val="20"/>
          <w:szCs w:val="20"/>
        </w:rPr>
      </w:pPr>
    </w:p>
    <w:p w:rsidR="00494014" w:rsidRPr="000C2F88" w:rsidRDefault="00D158A1" w:rsidP="00D749BB">
      <w:pPr>
        <w:pStyle w:val="Plattetekstinspringen2"/>
        <w:ind w:left="0"/>
        <w:jc w:val="both"/>
        <w:rPr>
          <w:rFonts w:asciiTheme="minorHAnsi" w:hAnsiTheme="minorHAnsi" w:cstheme="minorHAnsi"/>
          <w:sz w:val="20"/>
          <w:szCs w:val="20"/>
        </w:rPr>
      </w:pPr>
      <w:r w:rsidRPr="000C2F88">
        <w:rPr>
          <w:rFonts w:asciiTheme="minorHAnsi" w:hAnsiTheme="minorHAnsi" w:cstheme="minorHAnsi"/>
          <w:sz w:val="20"/>
          <w:szCs w:val="20"/>
        </w:rPr>
        <w:t>Op</w:t>
      </w:r>
      <w:r w:rsidR="00494014" w:rsidRPr="000C2F88">
        <w:rPr>
          <w:rFonts w:asciiTheme="minorHAnsi" w:hAnsiTheme="minorHAnsi" w:cstheme="minorHAnsi"/>
          <w:sz w:val="20"/>
          <w:szCs w:val="20"/>
        </w:rPr>
        <w:t xml:space="preserve"> de </w:t>
      </w:r>
      <w:r w:rsidRPr="000C2F88">
        <w:rPr>
          <w:rFonts w:asciiTheme="minorHAnsi" w:hAnsiTheme="minorHAnsi" w:cstheme="minorHAnsi"/>
          <w:sz w:val="20"/>
          <w:szCs w:val="20"/>
        </w:rPr>
        <w:t>parking</w:t>
      </w:r>
      <w:r w:rsidR="00494014" w:rsidRPr="000C2F88">
        <w:rPr>
          <w:rFonts w:asciiTheme="minorHAnsi" w:hAnsiTheme="minorHAnsi" w:cstheme="minorHAnsi"/>
          <w:sz w:val="20"/>
          <w:szCs w:val="20"/>
        </w:rPr>
        <w:t xml:space="preserve"> is het verboden:</w:t>
      </w:r>
    </w:p>
    <w:p w:rsidR="00494014" w:rsidRPr="000C2F88" w:rsidRDefault="00494014" w:rsidP="008C4A23">
      <w:pPr>
        <w:numPr>
          <w:ilvl w:val="0"/>
          <w:numId w:val="12"/>
        </w:numPr>
        <w:jc w:val="both"/>
        <w:rPr>
          <w:rFonts w:asciiTheme="minorHAnsi" w:hAnsiTheme="minorHAnsi" w:cstheme="minorHAnsi"/>
          <w:sz w:val="20"/>
          <w:szCs w:val="20"/>
        </w:rPr>
      </w:pPr>
      <w:r w:rsidRPr="000C2F88">
        <w:rPr>
          <w:rFonts w:asciiTheme="minorHAnsi" w:hAnsiTheme="minorHAnsi" w:cstheme="minorHAnsi"/>
          <w:sz w:val="20"/>
          <w:szCs w:val="20"/>
        </w:rPr>
        <w:t>te roken of enig ander vuur te veroorzaken</w:t>
      </w:r>
      <w:r w:rsidR="00D62469" w:rsidRPr="000C2F88">
        <w:rPr>
          <w:rFonts w:asciiTheme="minorHAnsi" w:hAnsiTheme="minorHAnsi" w:cstheme="minorHAnsi"/>
          <w:sz w:val="20"/>
          <w:szCs w:val="20"/>
        </w:rPr>
        <w:t>;</w:t>
      </w:r>
    </w:p>
    <w:p w:rsidR="00494014" w:rsidRPr="000C2F88" w:rsidRDefault="00494014" w:rsidP="008C4A23">
      <w:pPr>
        <w:numPr>
          <w:ilvl w:val="0"/>
          <w:numId w:val="12"/>
        </w:numPr>
        <w:jc w:val="both"/>
        <w:rPr>
          <w:rFonts w:asciiTheme="minorHAnsi" w:hAnsiTheme="minorHAnsi" w:cstheme="minorHAnsi"/>
          <w:sz w:val="20"/>
          <w:szCs w:val="20"/>
        </w:rPr>
      </w:pPr>
      <w:r w:rsidRPr="000C2F88">
        <w:rPr>
          <w:rFonts w:asciiTheme="minorHAnsi" w:hAnsiTheme="minorHAnsi" w:cstheme="minorHAnsi"/>
          <w:sz w:val="20"/>
          <w:szCs w:val="20"/>
        </w:rPr>
        <w:t xml:space="preserve">materialen naar binnen te brengen die enig gevaar of hinder kunnen veroorzaken voor </w:t>
      </w:r>
      <w:r w:rsidR="00F238CF">
        <w:rPr>
          <w:rFonts w:asciiTheme="minorHAnsi" w:hAnsiTheme="minorHAnsi" w:cstheme="minorHAnsi"/>
          <w:sz w:val="20"/>
          <w:szCs w:val="20"/>
        </w:rPr>
        <w:t>de parkeerder</w:t>
      </w:r>
      <w:r w:rsidRPr="000C2F88">
        <w:rPr>
          <w:rFonts w:asciiTheme="minorHAnsi" w:hAnsiTheme="minorHAnsi" w:cstheme="minorHAnsi"/>
          <w:sz w:val="20"/>
          <w:szCs w:val="20"/>
        </w:rPr>
        <w:t>s of installaties</w:t>
      </w:r>
      <w:r w:rsidR="00D62469" w:rsidRPr="000C2F88">
        <w:rPr>
          <w:rFonts w:asciiTheme="minorHAnsi" w:hAnsiTheme="minorHAnsi" w:cstheme="minorHAnsi"/>
          <w:sz w:val="20"/>
          <w:szCs w:val="20"/>
        </w:rPr>
        <w:t>;</w:t>
      </w:r>
    </w:p>
    <w:p w:rsidR="00494014" w:rsidRPr="000C2F88" w:rsidRDefault="00494014" w:rsidP="008C4A23">
      <w:pPr>
        <w:numPr>
          <w:ilvl w:val="0"/>
          <w:numId w:val="12"/>
        </w:numPr>
        <w:jc w:val="both"/>
        <w:rPr>
          <w:rFonts w:asciiTheme="minorHAnsi" w:hAnsiTheme="minorHAnsi" w:cstheme="minorHAnsi"/>
          <w:sz w:val="20"/>
          <w:szCs w:val="20"/>
        </w:rPr>
      </w:pPr>
      <w:r w:rsidRPr="000C2F88">
        <w:rPr>
          <w:rFonts w:asciiTheme="minorHAnsi" w:hAnsiTheme="minorHAnsi" w:cstheme="minorHAnsi"/>
          <w:sz w:val="20"/>
          <w:szCs w:val="20"/>
        </w:rPr>
        <w:t>voorwerpen of goederen op te slaan</w:t>
      </w:r>
      <w:r w:rsidR="00D62469" w:rsidRPr="000C2F88">
        <w:rPr>
          <w:rFonts w:asciiTheme="minorHAnsi" w:hAnsiTheme="minorHAnsi" w:cstheme="minorHAnsi"/>
          <w:sz w:val="20"/>
          <w:szCs w:val="20"/>
        </w:rPr>
        <w:t>;</w:t>
      </w:r>
    </w:p>
    <w:p w:rsidR="00494014" w:rsidRPr="000C2F88" w:rsidRDefault="00494014" w:rsidP="008C4A23">
      <w:pPr>
        <w:numPr>
          <w:ilvl w:val="0"/>
          <w:numId w:val="12"/>
        </w:numPr>
        <w:jc w:val="both"/>
        <w:rPr>
          <w:rFonts w:asciiTheme="minorHAnsi" w:hAnsiTheme="minorHAnsi" w:cstheme="minorHAnsi"/>
          <w:sz w:val="20"/>
          <w:szCs w:val="20"/>
        </w:rPr>
      </w:pPr>
      <w:r w:rsidRPr="000C2F88">
        <w:rPr>
          <w:rFonts w:asciiTheme="minorHAnsi" w:hAnsiTheme="minorHAnsi" w:cstheme="minorHAnsi"/>
          <w:sz w:val="20"/>
          <w:szCs w:val="20"/>
        </w:rPr>
        <w:lastRenderedPageBreak/>
        <w:t>gebruik te maken van de claxons</w:t>
      </w:r>
      <w:r w:rsidR="00D62469" w:rsidRPr="000C2F88">
        <w:rPr>
          <w:rFonts w:asciiTheme="minorHAnsi" w:hAnsiTheme="minorHAnsi" w:cstheme="minorHAnsi"/>
          <w:sz w:val="20"/>
          <w:szCs w:val="20"/>
        </w:rPr>
        <w:t>;</w:t>
      </w:r>
    </w:p>
    <w:p w:rsidR="00494014" w:rsidRPr="000C2F88" w:rsidRDefault="00494014" w:rsidP="008C4A23">
      <w:pPr>
        <w:numPr>
          <w:ilvl w:val="0"/>
          <w:numId w:val="12"/>
        </w:numPr>
        <w:jc w:val="both"/>
        <w:rPr>
          <w:rFonts w:asciiTheme="minorHAnsi" w:hAnsiTheme="minorHAnsi" w:cstheme="minorHAnsi"/>
          <w:sz w:val="20"/>
          <w:szCs w:val="20"/>
        </w:rPr>
      </w:pPr>
      <w:r w:rsidRPr="000C2F88">
        <w:rPr>
          <w:rFonts w:asciiTheme="minorHAnsi" w:hAnsiTheme="minorHAnsi" w:cstheme="minorHAnsi"/>
          <w:sz w:val="20"/>
          <w:szCs w:val="20"/>
        </w:rPr>
        <w:t>de voertuigen te reinigen</w:t>
      </w:r>
      <w:r w:rsidR="00D62469" w:rsidRPr="000C2F88">
        <w:rPr>
          <w:rFonts w:asciiTheme="minorHAnsi" w:hAnsiTheme="minorHAnsi" w:cstheme="minorHAnsi"/>
          <w:sz w:val="20"/>
          <w:szCs w:val="20"/>
        </w:rPr>
        <w:t>;</w:t>
      </w:r>
    </w:p>
    <w:p w:rsidR="00720C9A" w:rsidRDefault="00494014" w:rsidP="008C4A23">
      <w:pPr>
        <w:numPr>
          <w:ilvl w:val="0"/>
          <w:numId w:val="12"/>
        </w:numPr>
        <w:jc w:val="both"/>
        <w:rPr>
          <w:rFonts w:asciiTheme="minorHAnsi" w:hAnsiTheme="minorHAnsi" w:cstheme="minorHAnsi"/>
          <w:sz w:val="20"/>
          <w:szCs w:val="20"/>
        </w:rPr>
      </w:pPr>
      <w:r w:rsidRPr="000C2F88">
        <w:rPr>
          <w:rFonts w:asciiTheme="minorHAnsi" w:hAnsiTheme="minorHAnsi" w:cstheme="minorHAnsi"/>
          <w:sz w:val="20"/>
          <w:szCs w:val="20"/>
        </w:rPr>
        <w:t>de voertuigen te herstellen uitgenomen wanneer deze herstelling noodzakelijk is om het voertuig terug op gang te brengen</w:t>
      </w:r>
      <w:r w:rsidR="00720C9A">
        <w:rPr>
          <w:rFonts w:asciiTheme="minorHAnsi" w:hAnsiTheme="minorHAnsi" w:cstheme="minorHAnsi"/>
          <w:sz w:val="20"/>
          <w:szCs w:val="20"/>
        </w:rPr>
        <w:t>;</w:t>
      </w:r>
    </w:p>
    <w:p w:rsidR="00720C9A" w:rsidRDefault="00720C9A" w:rsidP="008C4A23">
      <w:pPr>
        <w:numPr>
          <w:ilvl w:val="0"/>
          <w:numId w:val="12"/>
        </w:numPr>
        <w:jc w:val="both"/>
        <w:rPr>
          <w:rFonts w:asciiTheme="minorHAnsi" w:hAnsiTheme="minorHAnsi" w:cstheme="minorHAnsi"/>
          <w:sz w:val="20"/>
          <w:szCs w:val="20"/>
        </w:rPr>
      </w:pPr>
      <w:r>
        <w:rPr>
          <w:rFonts w:asciiTheme="minorHAnsi" w:hAnsiTheme="minorHAnsi" w:cstheme="minorHAnsi"/>
          <w:sz w:val="20"/>
          <w:szCs w:val="20"/>
        </w:rPr>
        <w:t>autowrakken of wagens zonder nummerplaat achter te laten</w:t>
      </w:r>
      <w:r w:rsidR="00935D6A">
        <w:rPr>
          <w:rFonts w:asciiTheme="minorHAnsi" w:hAnsiTheme="minorHAnsi" w:cstheme="minorHAnsi"/>
          <w:sz w:val="20"/>
          <w:szCs w:val="20"/>
        </w:rPr>
        <w:t>;</w:t>
      </w:r>
    </w:p>
    <w:p w:rsidR="00A64C84" w:rsidRDefault="00935D6A" w:rsidP="008C4A23">
      <w:pPr>
        <w:numPr>
          <w:ilvl w:val="0"/>
          <w:numId w:val="12"/>
        </w:numPr>
        <w:jc w:val="both"/>
        <w:rPr>
          <w:rFonts w:asciiTheme="minorHAnsi" w:hAnsiTheme="minorHAnsi" w:cstheme="minorHAnsi"/>
          <w:sz w:val="20"/>
          <w:szCs w:val="20"/>
        </w:rPr>
      </w:pPr>
      <w:r>
        <w:rPr>
          <w:rFonts w:asciiTheme="minorHAnsi" w:hAnsiTheme="minorHAnsi" w:cstheme="minorHAnsi"/>
          <w:sz w:val="20"/>
          <w:szCs w:val="20"/>
        </w:rPr>
        <w:t xml:space="preserve">afval </w:t>
      </w:r>
      <w:r w:rsidR="002B5D85">
        <w:rPr>
          <w:rFonts w:asciiTheme="minorHAnsi" w:hAnsiTheme="minorHAnsi" w:cstheme="minorHAnsi"/>
          <w:sz w:val="20"/>
          <w:szCs w:val="20"/>
        </w:rPr>
        <w:t xml:space="preserve">te </w:t>
      </w:r>
      <w:r>
        <w:rPr>
          <w:rFonts w:asciiTheme="minorHAnsi" w:hAnsiTheme="minorHAnsi" w:cstheme="minorHAnsi"/>
          <w:sz w:val="20"/>
          <w:szCs w:val="20"/>
        </w:rPr>
        <w:t>lozen</w:t>
      </w:r>
      <w:r w:rsidR="00A64C84">
        <w:rPr>
          <w:rFonts w:asciiTheme="minorHAnsi" w:hAnsiTheme="minorHAnsi" w:cstheme="minorHAnsi"/>
          <w:sz w:val="20"/>
          <w:szCs w:val="20"/>
        </w:rPr>
        <w:t>;</w:t>
      </w:r>
    </w:p>
    <w:p w:rsidR="001F4EF4" w:rsidRDefault="00A64C84" w:rsidP="008C4A23">
      <w:pPr>
        <w:numPr>
          <w:ilvl w:val="0"/>
          <w:numId w:val="12"/>
        </w:numPr>
        <w:jc w:val="both"/>
        <w:rPr>
          <w:rFonts w:asciiTheme="minorHAnsi" w:hAnsiTheme="minorHAnsi" w:cstheme="minorHAnsi"/>
          <w:sz w:val="20"/>
          <w:szCs w:val="20"/>
        </w:rPr>
      </w:pPr>
      <w:r>
        <w:rPr>
          <w:rFonts w:asciiTheme="minorHAnsi" w:hAnsiTheme="minorHAnsi" w:cstheme="minorHAnsi"/>
          <w:sz w:val="20"/>
          <w:szCs w:val="20"/>
        </w:rPr>
        <w:t xml:space="preserve">onrechtmatig gebruik te maken van de aanwezige </w:t>
      </w:r>
      <w:r w:rsidR="002B5D85">
        <w:rPr>
          <w:rFonts w:asciiTheme="minorHAnsi" w:hAnsiTheme="minorHAnsi" w:cstheme="minorHAnsi"/>
          <w:sz w:val="20"/>
          <w:szCs w:val="20"/>
        </w:rPr>
        <w:t>nutsvoorzieningen</w:t>
      </w:r>
      <w:r w:rsidR="002A0427">
        <w:rPr>
          <w:rFonts w:asciiTheme="minorHAnsi" w:hAnsiTheme="minorHAnsi" w:cstheme="minorHAnsi"/>
          <w:sz w:val="20"/>
          <w:szCs w:val="20"/>
        </w:rPr>
        <w:t xml:space="preserve"> en/of laadinfrastructuur</w:t>
      </w:r>
      <w:r w:rsidR="002B5D85">
        <w:rPr>
          <w:rFonts w:asciiTheme="minorHAnsi" w:hAnsiTheme="minorHAnsi" w:cstheme="minorHAnsi"/>
          <w:sz w:val="20"/>
          <w:szCs w:val="20"/>
        </w:rPr>
        <w:t>;</w:t>
      </w:r>
    </w:p>
    <w:p w:rsidR="00DE30FE" w:rsidRDefault="00DE30FE" w:rsidP="008C4A23">
      <w:pPr>
        <w:numPr>
          <w:ilvl w:val="0"/>
          <w:numId w:val="12"/>
        </w:numPr>
        <w:jc w:val="both"/>
        <w:rPr>
          <w:rFonts w:asciiTheme="minorHAnsi" w:hAnsiTheme="minorHAnsi" w:cstheme="minorHAnsi"/>
          <w:sz w:val="20"/>
          <w:szCs w:val="20"/>
        </w:rPr>
      </w:pPr>
      <w:r>
        <w:rPr>
          <w:rFonts w:asciiTheme="minorHAnsi" w:hAnsiTheme="minorHAnsi" w:cstheme="minorHAnsi"/>
          <w:sz w:val="20"/>
          <w:szCs w:val="20"/>
        </w:rPr>
        <w:t xml:space="preserve">de </w:t>
      </w:r>
      <w:r w:rsidR="0018083A">
        <w:rPr>
          <w:rFonts w:asciiTheme="minorHAnsi" w:hAnsiTheme="minorHAnsi" w:cstheme="minorHAnsi"/>
          <w:sz w:val="20"/>
          <w:szCs w:val="20"/>
        </w:rPr>
        <w:t>instructies</w:t>
      </w:r>
      <w:r>
        <w:rPr>
          <w:rFonts w:asciiTheme="minorHAnsi" w:hAnsiTheme="minorHAnsi" w:cstheme="minorHAnsi"/>
          <w:sz w:val="20"/>
          <w:szCs w:val="20"/>
        </w:rPr>
        <w:t xml:space="preserve"> </w:t>
      </w:r>
      <w:r w:rsidR="0018083A">
        <w:rPr>
          <w:rFonts w:asciiTheme="minorHAnsi" w:hAnsiTheme="minorHAnsi" w:cstheme="minorHAnsi"/>
          <w:sz w:val="20"/>
          <w:szCs w:val="20"/>
        </w:rPr>
        <w:t>van een aangestelde van de beheerder, zijn afgevaardigde en/of van een door de beheerder aangestelde derde negeren (bv. parkeerwachter, steward …).</w:t>
      </w:r>
    </w:p>
    <w:p w:rsidR="00000BDC" w:rsidRDefault="00000BDC" w:rsidP="008C4A23">
      <w:pPr>
        <w:jc w:val="both"/>
        <w:rPr>
          <w:rFonts w:asciiTheme="minorHAnsi" w:hAnsiTheme="minorHAnsi" w:cstheme="minorHAnsi"/>
          <w:sz w:val="20"/>
          <w:szCs w:val="20"/>
        </w:rPr>
      </w:pPr>
    </w:p>
    <w:p w:rsidR="00A76A41" w:rsidRDefault="00631D25" w:rsidP="008C4A23">
      <w:pPr>
        <w:jc w:val="both"/>
        <w:rPr>
          <w:rFonts w:asciiTheme="minorHAnsi" w:hAnsiTheme="minorHAnsi" w:cstheme="minorHAnsi"/>
          <w:sz w:val="20"/>
          <w:szCs w:val="20"/>
        </w:rPr>
      </w:pPr>
      <w:r>
        <w:rPr>
          <w:rFonts w:asciiTheme="minorHAnsi" w:hAnsiTheme="minorHAnsi" w:cstheme="minorHAnsi"/>
          <w:sz w:val="20"/>
          <w:szCs w:val="20"/>
        </w:rPr>
        <w:t>Bij</w:t>
      </w:r>
      <w:r w:rsidR="002B5D85">
        <w:rPr>
          <w:rFonts w:asciiTheme="minorHAnsi" w:hAnsiTheme="minorHAnsi" w:cstheme="minorHAnsi"/>
          <w:sz w:val="20"/>
          <w:szCs w:val="20"/>
        </w:rPr>
        <w:t xml:space="preserve"> overtreding zal er door de parkeerder</w:t>
      </w:r>
      <w:r w:rsidR="007C35D7">
        <w:rPr>
          <w:rFonts w:asciiTheme="minorHAnsi" w:hAnsiTheme="minorHAnsi" w:cstheme="minorHAnsi"/>
          <w:sz w:val="20"/>
          <w:szCs w:val="20"/>
        </w:rPr>
        <w:t xml:space="preserve"> c.q. overtreder</w:t>
      </w:r>
      <w:r w:rsidR="002B5D85">
        <w:rPr>
          <w:rFonts w:asciiTheme="minorHAnsi" w:hAnsiTheme="minorHAnsi" w:cstheme="minorHAnsi"/>
          <w:sz w:val="20"/>
          <w:szCs w:val="20"/>
        </w:rPr>
        <w:t xml:space="preserve"> een forfaitaire schadevergoeding van € 250,00 per vastgestelde inbreuk verschuldigd zijn.</w:t>
      </w:r>
    </w:p>
    <w:p w:rsidR="002B5D85" w:rsidRDefault="002B5D85" w:rsidP="008C4A23">
      <w:pPr>
        <w:jc w:val="both"/>
        <w:rPr>
          <w:rFonts w:asciiTheme="minorHAnsi" w:hAnsiTheme="minorHAnsi" w:cstheme="minorHAnsi"/>
          <w:sz w:val="20"/>
          <w:szCs w:val="20"/>
        </w:rPr>
      </w:pPr>
    </w:p>
    <w:p w:rsidR="002B5D85" w:rsidRPr="000C2F88" w:rsidRDefault="002B5D85" w:rsidP="002B5D85">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Foutief parkeren</w:t>
      </w:r>
    </w:p>
    <w:p w:rsidR="002B5D85" w:rsidRDefault="002B5D85" w:rsidP="008C4A23">
      <w:pPr>
        <w:jc w:val="both"/>
        <w:rPr>
          <w:rFonts w:asciiTheme="minorHAnsi" w:hAnsiTheme="minorHAnsi" w:cstheme="minorHAnsi"/>
          <w:sz w:val="20"/>
          <w:szCs w:val="20"/>
        </w:rPr>
      </w:pPr>
    </w:p>
    <w:p w:rsidR="002B5D85" w:rsidRDefault="002B5D85" w:rsidP="008C4A23">
      <w:pPr>
        <w:jc w:val="both"/>
        <w:rPr>
          <w:rFonts w:asciiTheme="minorHAnsi" w:hAnsiTheme="minorHAnsi" w:cstheme="minorHAnsi"/>
          <w:sz w:val="20"/>
          <w:szCs w:val="20"/>
        </w:rPr>
      </w:pPr>
      <w:r>
        <w:rPr>
          <w:rFonts w:asciiTheme="minorHAnsi" w:hAnsiTheme="minorHAnsi" w:cstheme="minorHAnsi"/>
          <w:sz w:val="20"/>
          <w:szCs w:val="20"/>
        </w:rPr>
        <w:t>Op de parking is het verboden om:</w:t>
      </w:r>
    </w:p>
    <w:p w:rsidR="00494014" w:rsidRPr="000C2F88" w:rsidRDefault="002B5D85" w:rsidP="008C4A23">
      <w:pPr>
        <w:numPr>
          <w:ilvl w:val="0"/>
          <w:numId w:val="13"/>
        </w:numPr>
        <w:jc w:val="both"/>
        <w:rPr>
          <w:rFonts w:asciiTheme="minorHAnsi" w:hAnsiTheme="minorHAnsi" w:cstheme="minorHAnsi"/>
          <w:sz w:val="20"/>
          <w:szCs w:val="20"/>
        </w:rPr>
      </w:pPr>
      <w:r w:rsidRPr="008C4A23">
        <w:rPr>
          <w:rFonts w:asciiTheme="minorHAnsi" w:hAnsiTheme="minorHAnsi"/>
          <w:sz w:val="20"/>
        </w:rPr>
        <w:t>te parkeren buiten</w:t>
      </w:r>
      <w:r w:rsidR="00494014" w:rsidRPr="000C2F88">
        <w:rPr>
          <w:rFonts w:asciiTheme="minorHAnsi" w:hAnsiTheme="minorHAnsi" w:cstheme="minorHAnsi"/>
          <w:sz w:val="20"/>
          <w:szCs w:val="20"/>
        </w:rPr>
        <w:t xml:space="preserve"> de daartoe bestemde </w:t>
      </w:r>
      <w:r w:rsidR="00AC3FE0">
        <w:rPr>
          <w:rFonts w:asciiTheme="minorHAnsi" w:hAnsiTheme="minorHAnsi" w:cstheme="minorHAnsi"/>
          <w:sz w:val="20"/>
          <w:szCs w:val="20"/>
        </w:rPr>
        <w:t>parkeer</w:t>
      </w:r>
      <w:r w:rsidR="00494014" w:rsidRPr="000C2F88">
        <w:rPr>
          <w:rFonts w:asciiTheme="minorHAnsi" w:hAnsiTheme="minorHAnsi" w:cstheme="minorHAnsi"/>
          <w:sz w:val="20"/>
          <w:szCs w:val="20"/>
        </w:rPr>
        <w:t>plaatsen</w:t>
      </w:r>
      <w:r w:rsidR="00D62469" w:rsidRPr="000C2F88">
        <w:rPr>
          <w:rFonts w:asciiTheme="minorHAnsi" w:hAnsiTheme="minorHAnsi" w:cstheme="minorHAnsi"/>
          <w:sz w:val="20"/>
          <w:szCs w:val="20"/>
        </w:rPr>
        <w:t>;</w:t>
      </w:r>
      <w:r w:rsidR="00494014" w:rsidRPr="000C2F88">
        <w:rPr>
          <w:rFonts w:asciiTheme="minorHAnsi" w:hAnsiTheme="minorHAnsi" w:cstheme="minorHAnsi"/>
          <w:sz w:val="20"/>
          <w:szCs w:val="20"/>
        </w:rPr>
        <w:t xml:space="preserve"> </w:t>
      </w:r>
    </w:p>
    <w:p w:rsidR="00494014" w:rsidRDefault="002B5D85" w:rsidP="008C4A23">
      <w:pPr>
        <w:numPr>
          <w:ilvl w:val="0"/>
          <w:numId w:val="13"/>
        </w:numPr>
        <w:jc w:val="both"/>
        <w:rPr>
          <w:rFonts w:asciiTheme="minorHAnsi" w:hAnsiTheme="minorHAnsi" w:cstheme="minorHAnsi"/>
          <w:sz w:val="20"/>
          <w:szCs w:val="20"/>
        </w:rPr>
      </w:pPr>
      <w:r>
        <w:rPr>
          <w:rFonts w:asciiTheme="minorHAnsi" w:hAnsiTheme="minorHAnsi" w:cstheme="minorHAnsi"/>
          <w:sz w:val="20"/>
          <w:szCs w:val="20"/>
        </w:rPr>
        <w:t>zonder toelating te parke</w:t>
      </w:r>
      <w:r w:rsidR="00582557">
        <w:rPr>
          <w:rFonts w:asciiTheme="minorHAnsi" w:hAnsiTheme="minorHAnsi" w:cstheme="minorHAnsi"/>
          <w:sz w:val="20"/>
          <w:szCs w:val="20"/>
        </w:rPr>
        <w:t>re</w:t>
      </w:r>
      <w:r>
        <w:rPr>
          <w:rFonts w:asciiTheme="minorHAnsi" w:hAnsiTheme="minorHAnsi" w:cstheme="minorHAnsi"/>
          <w:sz w:val="20"/>
          <w:szCs w:val="20"/>
        </w:rPr>
        <w:t>n op</w:t>
      </w:r>
      <w:r w:rsidR="00494014" w:rsidRPr="000C2F88">
        <w:rPr>
          <w:rFonts w:asciiTheme="minorHAnsi" w:hAnsiTheme="minorHAnsi" w:cstheme="minorHAnsi"/>
          <w:sz w:val="20"/>
          <w:szCs w:val="20"/>
        </w:rPr>
        <w:t xml:space="preserve"> een voorbehouden </w:t>
      </w:r>
      <w:r>
        <w:rPr>
          <w:rFonts w:asciiTheme="minorHAnsi" w:hAnsiTheme="minorHAnsi" w:cstheme="minorHAnsi"/>
          <w:sz w:val="20"/>
          <w:szCs w:val="20"/>
        </w:rPr>
        <w:t>parkeer</w:t>
      </w:r>
      <w:r w:rsidR="00494014" w:rsidRPr="000C2F88">
        <w:rPr>
          <w:rFonts w:asciiTheme="minorHAnsi" w:hAnsiTheme="minorHAnsi" w:cstheme="minorHAnsi"/>
          <w:sz w:val="20"/>
          <w:szCs w:val="20"/>
        </w:rPr>
        <w:t>plaats</w:t>
      </w:r>
      <w:r w:rsidR="00D62469" w:rsidRPr="000C2F88">
        <w:rPr>
          <w:rFonts w:asciiTheme="minorHAnsi" w:hAnsiTheme="minorHAnsi" w:cstheme="minorHAnsi"/>
          <w:sz w:val="20"/>
          <w:szCs w:val="20"/>
        </w:rPr>
        <w:t>;</w:t>
      </w:r>
    </w:p>
    <w:p w:rsidR="00A61575" w:rsidRPr="000C2F88" w:rsidRDefault="002B5D85" w:rsidP="008C4A23">
      <w:pPr>
        <w:numPr>
          <w:ilvl w:val="0"/>
          <w:numId w:val="13"/>
        </w:numPr>
        <w:jc w:val="both"/>
        <w:rPr>
          <w:rFonts w:asciiTheme="minorHAnsi" w:hAnsiTheme="minorHAnsi" w:cstheme="minorHAnsi"/>
          <w:sz w:val="20"/>
          <w:szCs w:val="20"/>
        </w:rPr>
      </w:pPr>
      <w:r>
        <w:rPr>
          <w:rFonts w:asciiTheme="minorHAnsi" w:hAnsiTheme="minorHAnsi" w:cstheme="minorHAnsi"/>
          <w:sz w:val="20"/>
          <w:szCs w:val="20"/>
        </w:rPr>
        <w:t>te parkeren</w:t>
      </w:r>
      <w:r w:rsidR="00A61575">
        <w:rPr>
          <w:rFonts w:asciiTheme="minorHAnsi" w:hAnsiTheme="minorHAnsi" w:cstheme="minorHAnsi"/>
          <w:sz w:val="20"/>
          <w:szCs w:val="20"/>
        </w:rPr>
        <w:t xml:space="preserve"> op een plaats waar </w:t>
      </w:r>
      <w:r>
        <w:rPr>
          <w:rFonts w:asciiTheme="minorHAnsi" w:hAnsiTheme="minorHAnsi" w:cstheme="minorHAnsi"/>
          <w:sz w:val="20"/>
          <w:szCs w:val="20"/>
        </w:rPr>
        <w:t xml:space="preserve">er </w:t>
      </w:r>
      <w:r w:rsidR="00A61575">
        <w:rPr>
          <w:rFonts w:asciiTheme="minorHAnsi" w:hAnsiTheme="minorHAnsi" w:cstheme="minorHAnsi"/>
          <w:sz w:val="20"/>
          <w:szCs w:val="20"/>
        </w:rPr>
        <w:t xml:space="preserve">door de beheerder een </w:t>
      </w:r>
      <w:r>
        <w:rPr>
          <w:rFonts w:asciiTheme="minorHAnsi" w:hAnsiTheme="minorHAnsi" w:cstheme="minorHAnsi"/>
          <w:sz w:val="20"/>
          <w:szCs w:val="20"/>
        </w:rPr>
        <w:t xml:space="preserve">(al dan niet tijdelijk) </w:t>
      </w:r>
      <w:r w:rsidR="00A61575">
        <w:rPr>
          <w:rFonts w:asciiTheme="minorHAnsi" w:hAnsiTheme="minorHAnsi" w:cstheme="minorHAnsi"/>
          <w:sz w:val="20"/>
          <w:szCs w:val="20"/>
        </w:rPr>
        <w:t>parkeerverbod ingevoerd werd;</w:t>
      </w:r>
    </w:p>
    <w:p w:rsidR="00482681" w:rsidRDefault="00494014" w:rsidP="008C4A23">
      <w:pPr>
        <w:numPr>
          <w:ilvl w:val="0"/>
          <w:numId w:val="13"/>
        </w:numPr>
        <w:jc w:val="both"/>
        <w:rPr>
          <w:rFonts w:asciiTheme="minorHAnsi" w:hAnsiTheme="minorHAnsi" w:cstheme="minorHAnsi"/>
          <w:sz w:val="20"/>
          <w:szCs w:val="20"/>
        </w:rPr>
      </w:pPr>
      <w:r w:rsidRPr="000C2F88">
        <w:rPr>
          <w:rFonts w:asciiTheme="minorHAnsi" w:hAnsiTheme="minorHAnsi" w:cstheme="minorHAnsi"/>
          <w:sz w:val="20"/>
          <w:szCs w:val="20"/>
        </w:rPr>
        <w:t xml:space="preserve">meer dan </w:t>
      </w:r>
      <w:r w:rsidR="00104E61">
        <w:rPr>
          <w:rFonts w:asciiTheme="minorHAnsi" w:hAnsiTheme="minorHAnsi" w:cstheme="minorHAnsi"/>
          <w:sz w:val="20"/>
          <w:szCs w:val="20"/>
        </w:rPr>
        <w:t>48 uren</w:t>
      </w:r>
      <w:r w:rsidRPr="000C2F88">
        <w:rPr>
          <w:rFonts w:asciiTheme="minorHAnsi" w:hAnsiTheme="minorHAnsi" w:cstheme="minorHAnsi"/>
          <w:sz w:val="20"/>
          <w:szCs w:val="20"/>
        </w:rPr>
        <w:t xml:space="preserve"> </w:t>
      </w:r>
      <w:r w:rsidR="00D675AB">
        <w:rPr>
          <w:rFonts w:asciiTheme="minorHAnsi" w:hAnsiTheme="minorHAnsi" w:cstheme="minorHAnsi"/>
          <w:sz w:val="20"/>
          <w:szCs w:val="20"/>
        </w:rPr>
        <w:t xml:space="preserve">aaneensluitend </w:t>
      </w:r>
      <w:r w:rsidR="002B5D85">
        <w:rPr>
          <w:rFonts w:asciiTheme="minorHAnsi" w:hAnsiTheme="minorHAnsi" w:cstheme="minorHAnsi"/>
          <w:sz w:val="20"/>
          <w:szCs w:val="20"/>
        </w:rPr>
        <w:t>te parkeren</w:t>
      </w:r>
      <w:r w:rsidRPr="000C2F88">
        <w:rPr>
          <w:rFonts w:asciiTheme="minorHAnsi" w:hAnsiTheme="minorHAnsi" w:cstheme="minorHAnsi"/>
          <w:sz w:val="20"/>
          <w:szCs w:val="20"/>
        </w:rPr>
        <w:t xml:space="preserve"> zonder voorafgaand </w:t>
      </w:r>
      <w:r w:rsidR="00720C9A">
        <w:rPr>
          <w:rFonts w:asciiTheme="minorHAnsi" w:hAnsiTheme="minorHAnsi" w:cstheme="minorHAnsi"/>
          <w:sz w:val="20"/>
          <w:szCs w:val="20"/>
        </w:rPr>
        <w:t xml:space="preserve">schriftelijk </w:t>
      </w:r>
      <w:r w:rsidRPr="000C2F88">
        <w:rPr>
          <w:rFonts w:asciiTheme="minorHAnsi" w:hAnsiTheme="minorHAnsi" w:cstheme="minorHAnsi"/>
          <w:sz w:val="20"/>
          <w:szCs w:val="20"/>
        </w:rPr>
        <w:t>akkoord van de beheerder</w:t>
      </w:r>
      <w:r w:rsidR="007C35D7">
        <w:rPr>
          <w:rFonts w:asciiTheme="minorHAnsi" w:hAnsiTheme="minorHAnsi" w:cstheme="minorHAnsi"/>
          <w:sz w:val="20"/>
          <w:szCs w:val="20"/>
        </w:rPr>
        <w:t>;</w:t>
      </w:r>
    </w:p>
    <w:p w:rsidR="00494014" w:rsidRPr="00482681" w:rsidRDefault="00482681" w:rsidP="008C4A23">
      <w:pPr>
        <w:numPr>
          <w:ilvl w:val="0"/>
          <w:numId w:val="13"/>
        </w:numPr>
        <w:jc w:val="both"/>
        <w:rPr>
          <w:rFonts w:asciiTheme="minorHAnsi" w:hAnsiTheme="minorHAnsi" w:cstheme="minorHAnsi"/>
          <w:sz w:val="20"/>
          <w:szCs w:val="20"/>
        </w:rPr>
      </w:pPr>
      <w:r>
        <w:rPr>
          <w:rFonts w:asciiTheme="minorHAnsi" w:hAnsiTheme="minorHAnsi" w:cstheme="minorHAnsi"/>
          <w:sz w:val="20"/>
          <w:szCs w:val="20"/>
        </w:rPr>
        <w:t>autowrakken of wagens zonder nummerplaat achter te laten;</w:t>
      </w:r>
    </w:p>
    <w:p w:rsidR="00494014" w:rsidRDefault="00494014" w:rsidP="008C4A23">
      <w:pPr>
        <w:numPr>
          <w:ilvl w:val="0"/>
          <w:numId w:val="13"/>
        </w:numPr>
        <w:jc w:val="both"/>
        <w:rPr>
          <w:rFonts w:asciiTheme="minorHAnsi" w:hAnsiTheme="minorHAnsi" w:cstheme="minorHAnsi"/>
          <w:sz w:val="20"/>
          <w:szCs w:val="20"/>
        </w:rPr>
      </w:pPr>
      <w:r w:rsidRPr="000C2F88">
        <w:rPr>
          <w:rFonts w:asciiTheme="minorHAnsi" w:hAnsiTheme="minorHAnsi" w:cstheme="minorHAnsi"/>
          <w:sz w:val="20"/>
          <w:szCs w:val="20"/>
        </w:rPr>
        <w:t xml:space="preserve">het verkeer, de exploitatie of de veiligheid van de </w:t>
      </w:r>
      <w:r w:rsidR="00D158A1" w:rsidRPr="000C2F88">
        <w:rPr>
          <w:rFonts w:asciiTheme="minorHAnsi" w:hAnsiTheme="minorHAnsi" w:cstheme="minorHAnsi"/>
          <w:sz w:val="20"/>
          <w:szCs w:val="20"/>
        </w:rPr>
        <w:t>parking</w:t>
      </w:r>
      <w:r w:rsidRPr="000C2F88">
        <w:rPr>
          <w:rFonts w:asciiTheme="minorHAnsi" w:hAnsiTheme="minorHAnsi" w:cstheme="minorHAnsi"/>
          <w:sz w:val="20"/>
          <w:szCs w:val="20"/>
        </w:rPr>
        <w:t xml:space="preserve"> </w:t>
      </w:r>
      <w:r w:rsidR="002B5D85">
        <w:rPr>
          <w:rFonts w:asciiTheme="minorHAnsi" w:hAnsiTheme="minorHAnsi" w:cstheme="minorHAnsi"/>
          <w:sz w:val="20"/>
          <w:szCs w:val="20"/>
        </w:rPr>
        <w:t xml:space="preserve">te </w:t>
      </w:r>
      <w:r w:rsidR="002B5D85" w:rsidRPr="000C2F88">
        <w:rPr>
          <w:rFonts w:asciiTheme="minorHAnsi" w:hAnsiTheme="minorHAnsi" w:cstheme="minorHAnsi"/>
          <w:sz w:val="20"/>
          <w:szCs w:val="20"/>
        </w:rPr>
        <w:t>hinder</w:t>
      </w:r>
      <w:r w:rsidR="002B5D85">
        <w:rPr>
          <w:rFonts w:asciiTheme="minorHAnsi" w:hAnsiTheme="minorHAnsi" w:cstheme="minorHAnsi"/>
          <w:sz w:val="20"/>
          <w:szCs w:val="20"/>
        </w:rPr>
        <w:t>en</w:t>
      </w:r>
      <w:r w:rsidR="00D62469" w:rsidRPr="000C2F88">
        <w:rPr>
          <w:rFonts w:asciiTheme="minorHAnsi" w:hAnsiTheme="minorHAnsi" w:cstheme="minorHAnsi"/>
          <w:sz w:val="20"/>
          <w:szCs w:val="20"/>
        </w:rPr>
        <w:t>.</w:t>
      </w:r>
    </w:p>
    <w:p w:rsidR="009A0B6B" w:rsidRDefault="009A0B6B" w:rsidP="008C4A23">
      <w:pPr>
        <w:jc w:val="both"/>
        <w:rPr>
          <w:rFonts w:asciiTheme="minorHAnsi" w:hAnsiTheme="minorHAnsi" w:cstheme="minorHAnsi"/>
          <w:sz w:val="20"/>
          <w:szCs w:val="20"/>
        </w:rPr>
      </w:pPr>
    </w:p>
    <w:p w:rsidR="009A0B6B" w:rsidRPr="009A0B6B" w:rsidRDefault="00631D25" w:rsidP="008C4A23">
      <w:pPr>
        <w:jc w:val="both"/>
        <w:rPr>
          <w:rFonts w:asciiTheme="minorHAnsi" w:hAnsiTheme="minorHAnsi" w:cstheme="minorHAnsi"/>
          <w:sz w:val="20"/>
          <w:szCs w:val="20"/>
        </w:rPr>
      </w:pPr>
      <w:r>
        <w:rPr>
          <w:rFonts w:asciiTheme="minorHAnsi" w:hAnsiTheme="minorHAnsi" w:cstheme="minorHAnsi"/>
          <w:sz w:val="20"/>
          <w:szCs w:val="20"/>
        </w:rPr>
        <w:t xml:space="preserve">Bij </w:t>
      </w:r>
      <w:r w:rsidR="009A0B6B">
        <w:rPr>
          <w:rFonts w:asciiTheme="minorHAnsi" w:hAnsiTheme="minorHAnsi" w:cstheme="minorHAnsi"/>
          <w:sz w:val="20"/>
          <w:szCs w:val="20"/>
        </w:rPr>
        <w:t xml:space="preserve">overtreding is de wegsleepregeling </w:t>
      </w:r>
      <w:r w:rsidR="00FF0AD8">
        <w:rPr>
          <w:rFonts w:asciiTheme="minorHAnsi" w:hAnsiTheme="minorHAnsi" w:cstheme="minorHAnsi"/>
          <w:sz w:val="20"/>
          <w:szCs w:val="20"/>
        </w:rPr>
        <w:t xml:space="preserve">en/of </w:t>
      </w:r>
      <w:proofErr w:type="spellStart"/>
      <w:r w:rsidR="00FF0AD8">
        <w:rPr>
          <w:rFonts w:asciiTheme="minorHAnsi" w:hAnsiTheme="minorHAnsi" w:cstheme="minorHAnsi"/>
          <w:sz w:val="20"/>
          <w:szCs w:val="20"/>
        </w:rPr>
        <w:t>immobilisering</w:t>
      </w:r>
      <w:r w:rsidR="0037705D">
        <w:rPr>
          <w:rFonts w:asciiTheme="minorHAnsi" w:hAnsiTheme="minorHAnsi" w:cstheme="minorHAnsi"/>
          <w:sz w:val="20"/>
          <w:szCs w:val="20"/>
        </w:rPr>
        <w:t>sregeling</w:t>
      </w:r>
      <w:proofErr w:type="spellEnd"/>
      <w:r w:rsidR="00FF0AD8">
        <w:rPr>
          <w:rFonts w:asciiTheme="minorHAnsi" w:hAnsiTheme="minorHAnsi" w:cstheme="minorHAnsi"/>
          <w:sz w:val="20"/>
          <w:szCs w:val="20"/>
        </w:rPr>
        <w:t xml:space="preserve"> </w:t>
      </w:r>
      <w:r w:rsidR="009A0B6B">
        <w:rPr>
          <w:rFonts w:asciiTheme="minorHAnsi" w:hAnsiTheme="minorHAnsi" w:cstheme="minorHAnsi"/>
          <w:sz w:val="20"/>
          <w:szCs w:val="20"/>
        </w:rPr>
        <w:t>van artikel 1</w:t>
      </w:r>
      <w:r w:rsidR="002B5D85">
        <w:rPr>
          <w:rFonts w:asciiTheme="minorHAnsi" w:hAnsiTheme="minorHAnsi" w:cstheme="minorHAnsi"/>
          <w:sz w:val="20"/>
          <w:szCs w:val="20"/>
        </w:rPr>
        <w:t>2</w:t>
      </w:r>
      <w:r w:rsidR="009A0B6B">
        <w:rPr>
          <w:rFonts w:asciiTheme="minorHAnsi" w:hAnsiTheme="minorHAnsi" w:cstheme="minorHAnsi"/>
          <w:sz w:val="20"/>
          <w:szCs w:val="20"/>
        </w:rPr>
        <w:t xml:space="preserve"> van toepassing. </w:t>
      </w:r>
      <w:r w:rsidR="007C35D7">
        <w:rPr>
          <w:rFonts w:asciiTheme="minorHAnsi" w:hAnsiTheme="minorHAnsi" w:cstheme="minorHAnsi"/>
          <w:sz w:val="20"/>
          <w:szCs w:val="20"/>
        </w:rPr>
        <w:t xml:space="preserve">De vergoeding </w:t>
      </w:r>
      <w:r>
        <w:rPr>
          <w:rFonts w:asciiTheme="minorHAnsi" w:hAnsiTheme="minorHAnsi" w:cstheme="minorHAnsi"/>
          <w:sz w:val="20"/>
          <w:szCs w:val="20"/>
        </w:rPr>
        <w:t xml:space="preserve">die de parkeerder dient te betalen </w:t>
      </w:r>
      <w:r w:rsidR="007C35D7">
        <w:rPr>
          <w:rFonts w:asciiTheme="minorHAnsi" w:hAnsiTheme="minorHAnsi" w:cstheme="minorHAnsi"/>
          <w:sz w:val="20"/>
          <w:szCs w:val="20"/>
        </w:rPr>
        <w:t>overeenkomstig de bepalingen van artikel 3</w:t>
      </w:r>
      <w:r>
        <w:rPr>
          <w:rFonts w:asciiTheme="minorHAnsi" w:hAnsiTheme="minorHAnsi" w:cstheme="minorHAnsi"/>
          <w:sz w:val="20"/>
          <w:szCs w:val="20"/>
        </w:rPr>
        <w:t>,</w:t>
      </w:r>
      <w:r w:rsidR="007C35D7">
        <w:rPr>
          <w:rFonts w:asciiTheme="minorHAnsi" w:hAnsiTheme="minorHAnsi" w:cstheme="minorHAnsi"/>
          <w:sz w:val="20"/>
          <w:szCs w:val="20"/>
        </w:rPr>
        <w:t xml:space="preserve"> blijft </w:t>
      </w:r>
      <w:r>
        <w:rPr>
          <w:rFonts w:asciiTheme="minorHAnsi" w:hAnsiTheme="minorHAnsi" w:cstheme="minorHAnsi"/>
          <w:sz w:val="20"/>
          <w:szCs w:val="20"/>
        </w:rPr>
        <w:t xml:space="preserve">bij overtreding </w:t>
      </w:r>
      <w:r w:rsidR="007C35D7">
        <w:rPr>
          <w:rFonts w:asciiTheme="minorHAnsi" w:hAnsiTheme="minorHAnsi" w:cstheme="minorHAnsi"/>
          <w:sz w:val="20"/>
          <w:szCs w:val="20"/>
        </w:rPr>
        <w:t xml:space="preserve">eveneens verschuldigd. </w:t>
      </w:r>
    </w:p>
    <w:p w:rsidR="00D675AB" w:rsidRDefault="00D675AB" w:rsidP="00D749BB">
      <w:pPr>
        <w:jc w:val="both"/>
        <w:rPr>
          <w:rFonts w:asciiTheme="minorHAnsi" w:hAnsiTheme="minorHAnsi" w:cstheme="minorHAnsi"/>
          <w:sz w:val="20"/>
          <w:szCs w:val="20"/>
        </w:rPr>
      </w:pPr>
    </w:p>
    <w:p w:rsidR="004212B9" w:rsidRDefault="004212B9" w:rsidP="004212B9">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Parkeerverbod tijdens evenementen </w:t>
      </w:r>
    </w:p>
    <w:p w:rsidR="00A61575" w:rsidRDefault="00A61575" w:rsidP="008C4A23">
      <w:pPr>
        <w:jc w:val="both"/>
        <w:rPr>
          <w:rFonts w:asciiTheme="minorHAnsi" w:hAnsiTheme="minorHAnsi" w:cstheme="minorHAnsi"/>
          <w:b/>
          <w:bCs/>
          <w:sz w:val="20"/>
          <w:szCs w:val="20"/>
          <w:u w:val="single"/>
        </w:rPr>
      </w:pPr>
    </w:p>
    <w:p w:rsidR="00A61575" w:rsidRDefault="00A61575" w:rsidP="00D749BB">
      <w:pPr>
        <w:jc w:val="both"/>
        <w:rPr>
          <w:rFonts w:asciiTheme="minorHAnsi" w:hAnsiTheme="minorHAnsi" w:cstheme="minorHAnsi"/>
          <w:sz w:val="20"/>
          <w:szCs w:val="20"/>
        </w:rPr>
      </w:pPr>
      <w:r>
        <w:rPr>
          <w:rFonts w:asciiTheme="minorHAnsi" w:hAnsiTheme="minorHAnsi" w:cstheme="minorHAnsi"/>
          <w:bCs/>
          <w:sz w:val="20"/>
          <w:szCs w:val="20"/>
        </w:rPr>
        <w:t xml:space="preserve">De beheerder behoudt zich het recht voor om de parking gedeeltelijk of </w:t>
      </w:r>
      <w:r w:rsidR="004212B9">
        <w:rPr>
          <w:rFonts w:asciiTheme="minorHAnsi" w:hAnsiTheme="minorHAnsi" w:cstheme="minorHAnsi"/>
          <w:bCs/>
          <w:sz w:val="20"/>
          <w:szCs w:val="20"/>
        </w:rPr>
        <w:t>geheel</w:t>
      </w:r>
      <w:r>
        <w:rPr>
          <w:rFonts w:asciiTheme="minorHAnsi" w:hAnsiTheme="minorHAnsi" w:cstheme="minorHAnsi"/>
          <w:bCs/>
          <w:sz w:val="20"/>
          <w:szCs w:val="20"/>
        </w:rPr>
        <w:t xml:space="preserve"> ter beschikking te stellen van evenementen. In dat geval geldt op er de parking een tijdelijk </w:t>
      </w:r>
      <w:r w:rsidR="001E5DA3">
        <w:rPr>
          <w:rFonts w:asciiTheme="minorHAnsi" w:hAnsiTheme="minorHAnsi" w:cstheme="minorHAnsi"/>
          <w:bCs/>
          <w:sz w:val="20"/>
          <w:szCs w:val="20"/>
        </w:rPr>
        <w:t>parkeerverbod</w:t>
      </w:r>
      <w:r>
        <w:rPr>
          <w:rFonts w:asciiTheme="minorHAnsi" w:hAnsiTheme="minorHAnsi" w:cstheme="minorHAnsi"/>
          <w:bCs/>
          <w:sz w:val="20"/>
          <w:szCs w:val="20"/>
        </w:rPr>
        <w:t xml:space="preserve">. De beheerder verbindt zich ertoe om een tijdelijk parkeerverbod minstens 48 uur op voorhand kenbaar te maken aan de hand van </w:t>
      </w:r>
      <w:r w:rsidR="004212B9">
        <w:rPr>
          <w:rFonts w:asciiTheme="minorHAnsi" w:hAnsiTheme="minorHAnsi" w:cstheme="minorHAnsi"/>
          <w:bCs/>
          <w:sz w:val="20"/>
          <w:szCs w:val="20"/>
        </w:rPr>
        <w:t>aanplakking</w:t>
      </w:r>
      <w:r>
        <w:rPr>
          <w:rFonts w:asciiTheme="minorHAnsi" w:hAnsiTheme="minorHAnsi" w:cstheme="minorHAnsi"/>
          <w:bCs/>
          <w:sz w:val="20"/>
          <w:szCs w:val="20"/>
        </w:rPr>
        <w:t xml:space="preserve"> en het plaatsen van </w:t>
      </w:r>
      <w:r w:rsidR="002B5D85">
        <w:rPr>
          <w:rFonts w:asciiTheme="minorHAnsi" w:hAnsiTheme="minorHAnsi" w:cstheme="minorHAnsi"/>
          <w:bCs/>
          <w:sz w:val="20"/>
          <w:szCs w:val="20"/>
        </w:rPr>
        <w:t>parkeerverbods</w:t>
      </w:r>
      <w:r>
        <w:rPr>
          <w:rFonts w:asciiTheme="minorHAnsi" w:hAnsiTheme="minorHAnsi" w:cstheme="minorHAnsi"/>
          <w:bCs/>
          <w:sz w:val="20"/>
          <w:szCs w:val="20"/>
        </w:rPr>
        <w:t xml:space="preserve">borden. Indien de parkeerder in weerwil met </w:t>
      </w:r>
      <w:r w:rsidR="002B5D85">
        <w:rPr>
          <w:rFonts w:asciiTheme="minorHAnsi" w:hAnsiTheme="minorHAnsi" w:cstheme="minorHAnsi"/>
          <w:bCs/>
          <w:sz w:val="20"/>
          <w:szCs w:val="20"/>
        </w:rPr>
        <w:t>het</w:t>
      </w:r>
      <w:r>
        <w:rPr>
          <w:rFonts w:asciiTheme="minorHAnsi" w:hAnsiTheme="minorHAnsi" w:cstheme="minorHAnsi"/>
          <w:bCs/>
          <w:sz w:val="20"/>
          <w:szCs w:val="20"/>
        </w:rPr>
        <w:t xml:space="preserve"> parkeerverbod alsnog zijn voertuig achterlaat op de parking</w:t>
      </w:r>
      <w:r w:rsidR="001E5DA3">
        <w:rPr>
          <w:rFonts w:asciiTheme="minorHAnsi" w:hAnsiTheme="minorHAnsi" w:cstheme="minorHAnsi"/>
          <w:bCs/>
          <w:sz w:val="20"/>
          <w:szCs w:val="20"/>
        </w:rPr>
        <w:t>, zal de wegsleepregeling</w:t>
      </w:r>
      <w:r w:rsidR="0037705D">
        <w:rPr>
          <w:rFonts w:asciiTheme="minorHAnsi" w:hAnsiTheme="minorHAnsi" w:cstheme="minorHAnsi"/>
          <w:bCs/>
          <w:sz w:val="20"/>
          <w:szCs w:val="20"/>
        </w:rPr>
        <w:t xml:space="preserve"> </w:t>
      </w:r>
      <w:r w:rsidR="001E5DA3">
        <w:rPr>
          <w:rFonts w:asciiTheme="minorHAnsi" w:hAnsiTheme="minorHAnsi" w:cstheme="minorHAnsi"/>
          <w:bCs/>
          <w:sz w:val="20"/>
          <w:szCs w:val="20"/>
        </w:rPr>
        <w:t xml:space="preserve">van artikel </w:t>
      </w:r>
      <w:r w:rsidR="004212B9">
        <w:rPr>
          <w:rFonts w:asciiTheme="minorHAnsi" w:hAnsiTheme="minorHAnsi" w:cstheme="minorHAnsi"/>
          <w:bCs/>
          <w:sz w:val="20"/>
          <w:szCs w:val="20"/>
        </w:rPr>
        <w:t>1</w:t>
      </w:r>
      <w:r w:rsidR="002B5D85">
        <w:rPr>
          <w:rFonts w:asciiTheme="minorHAnsi" w:hAnsiTheme="minorHAnsi" w:cstheme="minorHAnsi"/>
          <w:bCs/>
          <w:sz w:val="20"/>
          <w:szCs w:val="20"/>
        </w:rPr>
        <w:t>2</w:t>
      </w:r>
      <w:r w:rsidR="001E5DA3">
        <w:rPr>
          <w:rFonts w:asciiTheme="minorHAnsi" w:hAnsiTheme="minorHAnsi" w:cstheme="minorHAnsi"/>
          <w:bCs/>
          <w:sz w:val="20"/>
          <w:szCs w:val="20"/>
        </w:rPr>
        <w:t xml:space="preserve"> integraal op hem van toepassing zijn. </w:t>
      </w:r>
    </w:p>
    <w:p w:rsidR="003B69DE" w:rsidRDefault="003B69DE" w:rsidP="00D749BB">
      <w:pPr>
        <w:jc w:val="both"/>
        <w:rPr>
          <w:rFonts w:asciiTheme="minorHAnsi" w:hAnsiTheme="minorHAnsi" w:cstheme="minorHAnsi"/>
          <w:sz w:val="20"/>
          <w:szCs w:val="20"/>
        </w:rPr>
      </w:pPr>
    </w:p>
    <w:p w:rsidR="004212B9" w:rsidRPr="00FD7698" w:rsidRDefault="004212B9" w:rsidP="004212B9">
      <w:pPr>
        <w:numPr>
          <w:ilvl w:val="0"/>
          <w:numId w:val="1"/>
        </w:numPr>
        <w:jc w:val="both"/>
        <w:rPr>
          <w:rFonts w:asciiTheme="minorHAnsi" w:hAnsiTheme="minorHAnsi" w:cstheme="minorHAnsi"/>
          <w:b/>
          <w:bCs/>
          <w:sz w:val="20"/>
          <w:szCs w:val="20"/>
          <w:u w:val="single"/>
        </w:rPr>
      </w:pPr>
      <w:r w:rsidRPr="00FD7698">
        <w:rPr>
          <w:rFonts w:asciiTheme="minorHAnsi" w:hAnsiTheme="minorHAnsi" w:cstheme="minorHAnsi"/>
          <w:b/>
          <w:bCs/>
          <w:sz w:val="20"/>
          <w:szCs w:val="20"/>
          <w:u w:val="single"/>
        </w:rPr>
        <w:t>Wegsleepregeling</w:t>
      </w:r>
      <w:r w:rsidR="0037705D" w:rsidRPr="00FD7698">
        <w:rPr>
          <w:rFonts w:asciiTheme="minorHAnsi" w:hAnsiTheme="minorHAnsi" w:cstheme="minorHAnsi"/>
          <w:b/>
          <w:bCs/>
          <w:sz w:val="20"/>
          <w:szCs w:val="20"/>
          <w:u w:val="single"/>
        </w:rPr>
        <w:t xml:space="preserve">, </w:t>
      </w:r>
      <w:proofErr w:type="spellStart"/>
      <w:r w:rsidR="0037705D" w:rsidRPr="00FD7698">
        <w:rPr>
          <w:rFonts w:asciiTheme="minorHAnsi" w:hAnsiTheme="minorHAnsi" w:cstheme="minorHAnsi"/>
          <w:b/>
          <w:bCs/>
          <w:sz w:val="20"/>
          <w:szCs w:val="20"/>
          <w:u w:val="single"/>
        </w:rPr>
        <w:t>immobiliseringsregeling</w:t>
      </w:r>
      <w:proofErr w:type="spellEnd"/>
      <w:r w:rsidRPr="00FD7698">
        <w:rPr>
          <w:rFonts w:asciiTheme="minorHAnsi" w:hAnsiTheme="minorHAnsi" w:cstheme="minorHAnsi"/>
          <w:b/>
          <w:bCs/>
          <w:sz w:val="20"/>
          <w:szCs w:val="20"/>
          <w:u w:val="single"/>
        </w:rPr>
        <w:t xml:space="preserve"> </w:t>
      </w:r>
      <w:r w:rsidR="00A64C84" w:rsidRPr="00FD7698">
        <w:rPr>
          <w:rFonts w:asciiTheme="minorHAnsi" w:hAnsiTheme="minorHAnsi" w:cstheme="minorHAnsi"/>
          <w:b/>
          <w:bCs/>
          <w:sz w:val="20"/>
          <w:szCs w:val="20"/>
          <w:u w:val="single"/>
        </w:rPr>
        <w:t>&amp;</w:t>
      </w:r>
      <w:r w:rsidRPr="00FD7698">
        <w:rPr>
          <w:rFonts w:asciiTheme="minorHAnsi" w:hAnsiTheme="minorHAnsi" w:cstheme="minorHAnsi"/>
          <w:b/>
          <w:bCs/>
          <w:sz w:val="20"/>
          <w:szCs w:val="20"/>
          <w:u w:val="single"/>
        </w:rPr>
        <w:t xml:space="preserve"> </w:t>
      </w:r>
      <w:r w:rsidR="00A64C84" w:rsidRPr="00FD7698">
        <w:rPr>
          <w:rFonts w:asciiTheme="minorHAnsi" w:hAnsiTheme="minorHAnsi" w:cstheme="minorHAnsi"/>
          <w:b/>
          <w:bCs/>
          <w:sz w:val="20"/>
          <w:szCs w:val="20"/>
          <w:u w:val="single"/>
        </w:rPr>
        <w:t xml:space="preserve">recht tot </w:t>
      </w:r>
      <w:r w:rsidRPr="00FD7698">
        <w:rPr>
          <w:rFonts w:asciiTheme="minorHAnsi" w:hAnsiTheme="minorHAnsi" w:cstheme="minorHAnsi"/>
          <w:b/>
          <w:bCs/>
          <w:sz w:val="20"/>
          <w:szCs w:val="20"/>
          <w:u w:val="single"/>
        </w:rPr>
        <w:t>verkoop</w:t>
      </w:r>
      <w:r w:rsidR="00A64C84" w:rsidRPr="00FD7698">
        <w:rPr>
          <w:rFonts w:asciiTheme="minorHAnsi" w:hAnsiTheme="minorHAnsi" w:cstheme="minorHAnsi"/>
          <w:b/>
          <w:bCs/>
          <w:sz w:val="20"/>
          <w:szCs w:val="20"/>
          <w:u w:val="single"/>
        </w:rPr>
        <w:t>/vernietiging</w:t>
      </w:r>
      <w:r w:rsidRPr="00FD7698">
        <w:rPr>
          <w:rFonts w:asciiTheme="minorHAnsi" w:hAnsiTheme="minorHAnsi" w:cstheme="minorHAnsi"/>
          <w:b/>
          <w:bCs/>
          <w:sz w:val="20"/>
          <w:szCs w:val="20"/>
          <w:u w:val="single"/>
        </w:rPr>
        <w:t xml:space="preserve"> </w:t>
      </w:r>
      <w:r w:rsidR="00D17532" w:rsidRPr="00FD7698">
        <w:rPr>
          <w:rFonts w:asciiTheme="minorHAnsi" w:hAnsiTheme="minorHAnsi" w:cstheme="minorHAnsi"/>
          <w:b/>
          <w:bCs/>
          <w:sz w:val="20"/>
          <w:szCs w:val="20"/>
          <w:u w:val="single"/>
        </w:rPr>
        <w:t xml:space="preserve">van </w:t>
      </w:r>
      <w:r w:rsidR="00A64C84" w:rsidRPr="00FD7698">
        <w:rPr>
          <w:rFonts w:asciiTheme="minorHAnsi" w:hAnsiTheme="minorHAnsi" w:cstheme="minorHAnsi"/>
          <w:b/>
          <w:bCs/>
          <w:sz w:val="20"/>
          <w:szCs w:val="20"/>
          <w:u w:val="single"/>
        </w:rPr>
        <w:t>een</w:t>
      </w:r>
      <w:r w:rsidR="00D17532" w:rsidRPr="00FD7698">
        <w:rPr>
          <w:rFonts w:asciiTheme="minorHAnsi" w:hAnsiTheme="minorHAnsi" w:cstheme="minorHAnsi"/>
          <w:b/>
          <w:bCs/>
          <w:sz w:val="20"/>
          <w:szCs w:val="20"/>
          <w:u w:val="single"/>
        </w:rPr>
        <w:t xml:space="preserve"> achtergelaten voertuig</w:t>
      </w:r>
    </w:p>
    <w:p w:rsidR="004212B9" w:rsidRPr="00FD7698" w:rsidRDefault="004212B9" w:rsidP="004212B9">
      <w:pPr>
        <w:jc w:val="both"/>
        <w:rPr>
          <w:rFonts w:asciiTheme="minorHAnsi" w:hAnsiTheme="minorHAnsi" w:cstheme="minorHAnsi"/>
          <w:sz w:val="20"/>
          <w:szCs w:val="20"/>
        </w:rPr>
      </w:pPr>
    </w:p>
    <w:p w:rsidR="004212B9" w:rsidRDefault="004212B9" w:rsidP="004212B9">
      <w:pPr>
        <w:jc w:val="both"/>
        <w:rPr>
          <w:rFonts w:asciiTheme="minorHAnsi" w:hAnsiTheme="minorHAnsi" w:cstheme="minorHAnsi"/>
          <w:sz w:val="20"/>
          <w:szCs w:val="20"/>
        </w:rPr>
      </w:pPr>
      <w:r w:rsidRPr="00FD7698">
        <w:rPr>
          <w:rFonts w:asciiTheme="minorHAnsi" w:hAnsiTheme="minorHAnsi" w:cstheme="minorHAnsi"/>
          <w:sz w:val="20"/>
          <w:szCs w:val="20"/>
        </w:rPr>
        <w:t xml:space="preserve">Ingeval de parkeerder in overtreding is met de artikelen </w:t>
      </w:r>
      <w:r w:rsidR="0037705D" w:rsidRPr="00FD7698">
        <w:rPr>
          <w:rFonts w:asciiTheme="minorHAnsi" w:hAnsiTheme="minorHAnsi" w:cstheme="minorHAnsi"/>
          <w:sz w:val="20"/>
          <w:szCs w:val="20"/>
        </w:rPr>
        <w:t xml:space="preserve">7, </w:t>
      </w:r>
      <w:r w:rsidRPr="00FD7698">
        <w:rPr>
          <w:rFonts w:asciiTheme="minorHAnsi" w:hAnsiTheme="minorHAnsi" w:cstheme="minorHAnsi"/>
          <w:sz w:val="20"/>
          <w:szCs w:val="20"/>
        </w:rPr>
        <w:t>9</w:t>
      </w:r>
      <w:r w:rsidR="0037705D" w:rsidRPr="00FD7698">
        <w:rPr>
          <w:rFonts w:asciiTheme="minorHAnsi" w:hAnsiTheme="minorHAnsi" w:cstheme="minorHAnsi"/>
          <w:sz w:val="20"/>
          <w:szCs w:val="20"/>
        </w:rPr>
        <w:t xml:space="preserve">, </w:t>
      </w:r>
      <w:r w:rsidRPr="00FD7698">
        <w:rPr>
          <w:rFonts w:asciiTheme="minorHAnsi" w:hAnsiTheme="minorHAnsi" w:cstheme="minorHAnsi"/>
          <w:sz w:val="20"/>
          <w:szCs w:val="20"/>
        </w:rPr>
        <w:t>10</w:t>
      </w:r>
      <w:r w:rsidR="0037705D" w:rsidRPr="00FD7698">
        <w:rPr>
          <w:rFonts w:asciiTheme="minorHAnsi" w:hAnsiTheme="minorHAnsi" w:cstheme="minorHAnsi"/>
          <w:sz w:val="20"/>
          <w:szCs w:val="20"/>
        </w:rPr>
        <w:t xml:space="preserve"> of 11</w:t>
      </w:r>
      <w:r w:rsidRPr="00FD7698">
        <w:rPr>
          <w:rFonts w:asciiTheme="minorHAnsi" w:hAnsiTheme="minorHAnsi" w:cstheme="minorHAnsi"/>
          <w:sz w:val="20"/>
          <w:szCs w:val="20"/>
        </w:rPr>
        <w:t xml:space="preserve"> </w:t>
      </w:r>
      <w:r w:rsidR="00F30CAD" w:rsidRPr="00FD7698">
        <w:rPr>
          <w:rFonts w:asciiTheme="minorHAnsi" w:hAnsiTheme="minorHAnsi" w:cstheme="minorHAnsi"/>
          <w:sz w:val="20"/>
          <w:szCs w:val="20"/>
        </w:rPr>
        <w:t>heeft</w:t>
      </w:r>
      <w:r w:rsidRPr="00FD7698">
        <w:rPr>
          <w:rFonts w:asciiTheme="minorHAnsi" w:hAnsiTheme="minorHAnsi" w:cstheme="minorHAnsi"/>
          <w:sz w:val="20"/>
          <w:szCs w:val="20"/>
        </w:rPr>
        <w:t xml:space="preserve"> de beheerder</w:t>
      </w:r>
      <w:r w:rsidR="00A76A41" w:rsidRPr="00FD7698">
        <w:rPr>
          <w:rFonts w:asciiTheme="minorHAnsi" w:hAnsiTheme="minorHAnsi" w:cstheme="minorHAnsi"/>
          <w:sz w:val="20"/>
          <w:szCs w:val="20"/>
        </w:rPr>
        <w:t>, zijn afgevaardigde</w:t>
      </w:r>
      <w:r w:rsidR="001F4EF4" w:rsidRPr="00FD7698">
        <w:rPr>
          <w:rFonts w:asciiTheme="minorHAnsi" w:hAnsiTheme="minorHAnsi" w:cstheme="minorHAnsi"/>
          <w:sz w:val="20"/>
          <w:szCs w:val="20"/>
        </w:rPr>
        <w:t xml:space="preserve"> </w:t>
      </w:r>
      <w:r w:rsidR="00FF0AD8" w:rsidRPr="00FD7698">
        <w:rPr>
          <w:rFonts w:asciiTheme="minorHAnsi" w:hAnsiTheme="minorHAnsi" w:cstheme="minorHAnsi"/>
          <w:sz w:val="20"/>
          <w:szCs w:val="20"/>
        </w:rPr>
        <w:t>of</w:t>
      </w:r>
      <w:r w:rsidR="00A76A41" w:rsidRPr="00FD7698">
        <w:rPr>
          <w:rFonts w:asciiTheme="minorHAnsi" w:hAnsiTheme="minorHAnsi" w:cstheme="minorHAnsi"/>
          <w:sz w:val="20"/>
          <w:szCs w:val="20"/>
        </w:rPr>
        <w:t xml:space="preserve"> </w:t>
      </w:r>
      <w:r w:rsidR="001F4EF4" w:rsidRPr="00FD7698">
        <w:rPr>
          <w:rFonts w:asciiTheme="minorHAnsi" w:hAnsiTheme="minorHAnsi" w:cstheme="minorHAnsi"/>
          <w:sz w:val="20"/>
          <w:szCs w:val="20"/>
        </w:rPr>
        <w:t xml:space="preserve">de </w:t>
      </w:r>
      <w:r w:rsidR="00A76A41" w:rsidRPr="00FD7698">
        <w:rPr>
          <w:rFonts w:asciiTheme="minorHAnsi" w:hAnsiTheme="minorHAnsi" w:cstheme="minorHAnsi"/>
          <w:sz w:val="20"/>
          <w:szCs w:val="20"/>
        </w:rPr>
        <w:t xml:space="preserve">door </w:t>
      </w:r>
      <w:r w:rsidR="001F4EF4" w:rsidRPr="00FD7698">
        <w:rPr>
          <w:rFonts w:asciiTheme="minorHAnsi" w:hAnsiTheme="minorHAnsi" w:cstheme="minorHAnsi"/>
          <w:sz w:val="20"/>
          <w:szCs w:val="20"/>
        </w:rPr>
        <w:t xml:space="preserve">de beheerder </w:t>
      </w:r>
      <w:r w:rsidR="00A76A41" w:rsidRPr="00FD7698">
        <w:rPr>
          <w:rFonts w:asciiTheme="minorHAnsi" w:hAnsiTheme="minorHAnsi" w:cstheme="minorHAnsi"/>
          <w:sz w:val="20"/>
          <w:szCs w:val="20"/>
        </w:rPr>
        <w:t>aangestelde derde</w:t>
      </w:r>
      <w:r w:rsidR="00F30CAD" w:rsidRPr="00FD7698">
        <w:rPr>
          <w:rFonts w:asciiTheme="minorHAnsi" w:hAnsiTheme="minorHAnsi" w:cstheme="minorHAnsi"/>
          <w:sz w:val="20"/>
          <w:szCs w:val="20"/>
        </w:rPr>
        <w:t xml:space="preserve"> het recht om naar eigen keuze:</w:t>
      </w:r>
      <w:r w:rsidRPr="00FD7698">
        <w:rPr>
          <w:rFonts w:asciiTheme="minorHAnsi" w:hAnsiTheme="minorHAnsi" w:cstheme="minorHAnsi"/>
          <w:sz w:val="20"/>
          <w:szCs w:val="20"/>
        </w:rPr>
        <w:t xml:space="preserve"> </w:t>
      </w:r>
      <w:r w:rsidR="0037705D" w:rsidRPr="00FD7698">
        <w:rPr>
          <w:rFonts w:asciiTheme="minorHAnsi" w:hAnsiTheme="minorHAnsi" w:cstheme="minorHAnsi"/>
          <w:sz w:val="20"/>
          <w:szCs w:val="20"/>
        </w:rPr>
        <w:t xml:space="preserve">(1) </w:t>
      </w:r>
      <w:r w:rsidR="00F30CAD" w:rsidRPr="00FD7698">
        <w:rPr>
          <w:rFonts w:asciiTheme="minorHAnsi" w:hAnsiTheme="minorHAnsi" w:cstheme="minorHAnsi"/>
          <w:sz w:val="20"/>
          <w:szCs w:val="20"/>
        </w:rPr>
        <w:t xml:space="preserve">ofwel </w:t>
      </w:r>
      <w:r w:rsidRPr="00FD7698">
        <w:rPr>
          <w:rFonts w:asciiTheme="minorHAnsi" w:hAnsiTheme="minorHAnsi" w:cstheme="minorHAnsi"/>
          <w:sz w:val="20"/>
          <w:szCs w:val="20"/>
        </w:rPr>
        <w:t>zijn voertuig te verplaatsen of te laten verplaatsen</w:t>
      </w:r>
      <w:r w:rsidR="00796692" w:rsidRPr="00FD7698">
        <w:rPr>
          <w:rFonts w:asciiTheme="minorHAnsi" w:hAnsiTheme="minorHAnsi" w:cstheme="minorHAnsi"/>
          <w:sz w:val="20"/>
          <w:szCs w:val="20"/>
        </w:rPr>
        <w:t xml:space="preserve"> (slepen)</w:t>
      </w:r>
      <w:r w:rsidRPr="00FD7698">
        <w:rPr>
          <w:rFonts w:asciiTheme="minorHAnsi" w:hAnsiTheme="minorHAnsi" w:cstheme="minorHAnsi"/>
          <w:sz w:val="20"/>
          <w:szCs w:val="20"/>
        </w:rPr>
        <w:t xml:space="preserve"> binnen of buiten de parking</w:t>
      </w:r>
      <w:r w:rsidR="0037705D" w:rsidRPr="00FD7698">
        <w:rPr>
          <w:rFonts w:asciiTheme="minorHAnsi" w:hAnsiTheme="minorHAnsi" w:cstheme="minorHAnsi"/>
          <w:sz w:val="20"/>
          <w:szCs w:val="20"/>
        </w:rPr>
        <w:t xml:space="preserve"> of</w:t>
      </w:r>
      <w:r w:rsidR="00F30CAD" w:rsidRPr="00FD7698">
        <w:rPr>
          <w:rFonts w:asciiTheme="minorHAnsi" w:hAnsiTheme="minorHAnsi" w:cstheme="minorHAnsi"/>
          <w:sz w:val="20"/>
          <w:szCs w:val="20"/>
        </w:rPr>
        <w:t>wel</w:t>
      </w:r>
      <w:r w:rsidR="0037705D" w:rsidRPr="00FD7698">
        <w:rPr>
          <w:rFonts w:asciiTheme="minorHAnsi" w:hAnsiTheme="minorHAnsi" w:cstheme="minorHAnsi"/>
          <w:sz w:val="20"/>
          <w:szCs w:val="20"/>
        </w:rPr>
        <w:t xml:space="preserve"> (2) zijn voertuig te immobiliseren (plaatsen wielklem).</w:t>
      </w:r>
      <w:r w:rsidRPr="00FD7698">
        <w:rPr>
          <w:rFonts w:asciiTheme="minorHAnsi" w:hAnsiTheme="minorHAnsi" w:cstheme="minorHAnsi"/>
          <w:sz w:val="20"/>
          <w:szCs w:val="20"/>
        </w:rPr>
        <w:t xml:space="preserve"> De parkeerder draagt hiervoor uitsluitend het risico en vrijwaart </w:t>
      </w:r>
      <w:r w:rsidR="001F4EF4" w:rsidRPr="00FD7698">
        <w:rPr>
          <w:rFonts w:asciiTheme="minorHAnsi" w:hAnsiTheme="minorHAnsi" w:cstheme="minorHAnsi"/>
          <w:sz w:val="20"/>
          <w:szCs w:val="20"/>
        </w:rPr>
        <w:t>de beheerder, zijn afgevaardigde of de door de</w:t>
      </w:r>
      <w:r w:rsidR="001F4EF4">
        <w:rPr>
          <w:rFonts w:asciiTheme="minorHAnsi" w:hAnsiTheme="minorHAnsi" w:cstheme="minorHAnsi"/>
          <w:sz w:val="20"/>
          <w:szCs w:val="20"/>
        </w:rPr>
        <w:t xml:space="preserve"> beheerder aangestelde derde, </w:t>
      </w:r>
      <w:r>
        <w:rPr>
          <w:rFonts w:asciiTheme="minorHAnsi" w:hAnsiTheme="minorHAnsi" w:cstheme="minorHAnsi"/>
          <w:sz w:val="20"/>
          <w:szCs w:val="20"/>
        </w:rPr>
        <w:t xml:space="preserve">van alle mogelijke vormen van aansprakelijkheid. </w:t>
      </w:r>
      <w:r w:rsidRPr="000C2F88">
        <w:rPr>
          <w:rFonts w:asciiTheme="minorHAnsi" w:hAnsiTheme="minorHAnsi" w:cstheme="minorHAnsi"/>
          <w:sz w:val="20"/>
          <w:szCs w:val="20"/>
        </w:rPr>
        <w:t xml:space="preserve">De kosten voortvloeiend uit deze maatregelen vallen </w:t>
      </w:r>
      <w:r>
        <w:rPr>
          <w:rFonts w:asciiTheme="minorHAnsi" w:hAnsiTheme="minorHAnsi" w:cstheme="minorHAnsi"/>
          <w:sz w:val="20"/>
          <w:szCs w:val="20"/>
        </w:rPr>
        <w:t xml:space="preserve">integraal </w:t>
      </w:r>
      <w:r w:rsidRPr="000C2F88">
        <w:rPr>
          <w:rFonts w:asciiTheme="minorHAnsi" w:hAnsiTheme="minorHAnsi" w:cstheme="minorHAnsi"/>
          <w:sz w:val="20"/>
          <w:szCs w:val="20"/>
        </w:rPr>
        <w:t xml:space="preserve">ten laste van </w:t>
      </w:r>
      <w:r>
        <w:rPr>
          <w:rFonts w:asciiTheme="minorHAnsi" w:hAnsiTheme="minorHAnsi" w:cstheme="minorHAnsi"/>
          <w:sz w:val="20"/>
          <w:szCs w:val="20"/>
        </w:rPr>
        <w:t>de parkeerder</w:t>
      </w:r>
      <w:r w:rsidRPr="000C2F88">
        <w:rPr>
          <w:rFonts w:asciiTheme="minorHAnsi" w:hAnsiTheme="minorHAnsi" w:cstheme="minorHAnsi"/>
          <w:sz w:val="20"/>
          <w:szCs w:val="20"/>
        </w:rPr>
        <w:t>.</w:t>
      </w:r>
      <w:r>
        <w:rPr>
          <w:rFonts w:asciiTheme="minorHAnsi" w:hAnsiTheme="minorHAnsi" w:cstheme="minorHAnsi"/>
          <w:sz w:val="20"/>
          <w:szCs w:val="20"/>
        </w:rPr>
        <w:t xml:space="preserve"> Artikel 87, 8° van het Veldwetboek is in de parking van toepassing. </w:t>
      </w:r>
    </w:p>
    <w:p w:rsidR="004212B9" w:rsidRDefault="004212B9" w:rsidP="004212B9">
      <w:pPr>
        <w:jc w:val="both"/>
        <w:rPr>
          <w:rFonts w:asciiTheme="minorHAnsi" w:hAnsiTheme="minorHAnsi" w:cstheme="minorHAnsi"/>
          <w:sz w:val="20"/>
          <w:szCs w:val="20"/>
        </w:rPr>
      </w:pPr>
    </w:p>
    <w:p w:rsidR="00000BDC" w:rsidRDefault="00000BDC" w:rsidP="00000BDC">
      <w:pPr>
        <w:jc w:val="both"/>
        <w:rPr>
          <w:rFonts w:asciiTheme="minorHAnsi" w:hAnsiTheme="minorHAnsi" w:cstheme="minorHAnsi"/>
          <w:sz w:val="20"/>
          <w:szCs w:val="20"/>
        </w:rPr>
      </w:pPr>
      <w:r w:rsidRPr="00FD7698">
        <w:rPr>
          <w:rFonts w:asciiTheme="minorHAnsi" w:hAnsiTheme="minorHAnsi" w:cstheme="minorHAnsi"/>
          <w:sz w:val="20"/>
          <w:szCs w:val="20"/>
        </w:rPr>
        <w:t xml:space="preserve">Ingeval de wegsleepregeling van toepassing is, zal </w:t>
      </w:r>
      <w:r w:rsidR="001F4EF4" w:rsidRPr="00FD7698">
        <w:rPr>
          <w:rFonts w:asciiTheme="minorHAnsi" w:hAnsiTheme="minorHAnsi" w:cstheme="minorHAnsi"/>
          <w:sz w:val="20"/>
          <w:szCs w:val="20"/>
        </w:rPr>
        <w:t>de beheerder of in voorkomend geval zijn afgevaardigde of de door de beheerder aangestelde derde</w:t>
      </w:r>
      <w:r w:rsidRPr="00FD7698">
        <w:rPr>
          <w:rFonts w:asciiTheme="minorHAnsi" w:hAnsiTheme="minorHAnsi" w:cstheme="minorHAnsi"/>
          <w:sz w:val="20"/>
          <w:szCs w:val="20"/>
        </w:rPr>
        <w:t>,</w:t>
      </w:r>
      <w:r w:rsidR="001F4EF4" w:rsidRPr="00FD7698">
        <w:rPr>
          <w:rFonts w:asciiTheme="minorHAnsi" w:hAnsiTheme="minorHAnsi" w:cstheme="minorHAnsi"/>
          <w:sz w:val="20"/>
          <w:szCs w:val="20"/>
        </w:rPr>
        <w:t xml:space="preserve"> </w:t>
      </w:r>
      <w:r w:rsidRPr="00FD7698">
        <w:rPr>
          <w:rFonts w:asciiTheme="minorHAnsi" w:hAnsiTheme="minorHAnsi" w:cstheme="minorHAnsi"/>
          <w:sz w:val="20"/>
          <w:szCs w:val="20"/>
        </w:rPr>
        <w:t xml:space="preserve">van zodra </w:t>
      </w:r>
      <w:r w:rsidR="00D17532" w:rsidRPr="00FD7698">
        <w:rPr>
          <w:rFonts w:asciiTheme="minorHAnsi" w:hAnsiTheme="minorHAnsi" w:cstheme="minorHAnsi"/>
          <w:sz w:val="20"/>
          <w:szCs w:val="20"/>
        </w:rPr>
        <w:t xml:space="preserve">het voertuig uit de parking verwijderd </w:t>
      </w:r>
      <w:r w:rsidRPr="00FD7698">
        <w:rPr>
          <w:rFonts w:asciiTheme="minorHAnsi" w:hAnsiTheme="minorHAnsi" w:cstheme="minorHAnsi"/>
          <w:sz w:val="20"/>
          <w:szCs w:val="20"/>
        </w:rPr>
        <w:t>werd</w:t>
      </w:r>
      <w:r w:rsidR="004212B9" w:rsidRPr="00FD7698">
        <w:rPr>
          <w:rFonts w:asciiTheme="minorHAnsi" w:hAnsiTheme="minorHAnsi" w:cstheme="minorHAnsi"/>
          <w:sz w:val="20"/>
          <w:szCs w:val="20"/>
        </w:rPr>
        <w:t xml:space="preserve">, de parkeerder </w:t>
      </w:r>
      <w:r w:rsidRPr="00FD7698">
        <w:rPr>
          <w:rFonts w:asciiTheme="minorHAnsi" w:hAnsiTheme="minorHAnsi" w:cstheme="minorHAnsi"/>
          <w:sz w:val="20"/>
          <w:szCs w:val="20"/>
        </w:rPr>
        <w:t xml:space="preserve">van deze verwijdering </w:t>
      </w:r>
      <w:r w:rsidR="00D17532" w:rsidRPr="00FD7698">
        <w:rPr>
          <w:rFonts w:asciiTheme="minorHAnsi" w:hAnsiTheme="minorHAnsi" w:cstheme="minorHAnsi"/>
          <w:sz w:val="20"/>
          <w:szCs w:val="20"/>
        </w:rPr>
        <w:t>schriftelijk op de hoogte stellen</w:t>
      </w:r>
      <w:r w:rsidR="00796692" w:rsidRPr="00FD7698">
        <w:rPr>
          <w:rFonts w:asciiTheme="minorHAnsi" w:hAnsiTheme="minorHAnsi" w:cstheme="minorHAnsi"/>
          <w:sz w:val="20"/>
          <w:szCs w:val="20"/>
        </w:rPr>
        <w:t xml:space="preserve">, </w:t>
      </w:r>
      <w:r w:rsidR="004212B9" w:rsidRPr="00FD7698">
        <w:rPr>
          <w:rFonts w:asciiTheme="minorHAnsi" w:hAnsiTheme="minorHAnsi" w:cstheme="minorHAnsi"/>
          <w:sz w:val="20"/>
          <w:szCs w:val="20"/>
        </w:rPr>
        <w:t xml:space="preserve">voor zover de beheerder </w:t>
      </w:r>
      <w:r w:rsidR="00D17532" w:rsidRPr="00FD7698">
        <w:rPr>
          <w:rFonts w:asciiTheme="minorHAnsi" w:hAnsiTheme="minorHAnsi" w:cstheme="minorHAnsi"/>
          <w:sz w:val="20"/>
          <w:szCs w:val="20"/>
        </w:rPr>
        <w:t xml:space="preserve">redelijkerwijze </w:t>
      </w:r>
      <w:r w:rsidR="004212B9" w:rsidRPr="00FD7698">
        <w:rPr>
          <w:rFonts w:asciiTheme="minorHAnsi" w:hAnsiTheme="minorHAnsi" w:cstheme="minorHAnsi"/>
          <w:sz w:val="20"/>
          <w:szCs w:val="20"/>
        </w:rPr>
        <w:t xml:space="preserve">in de mogelijkheid is om de identiteit </w:t>
      </w:r>
      <w:r w:rsidR="002B5D85" w:rsidRPr="00FD7698">
        <w:rPr>
          <w:rFonts w:asciiTheme="minorHAnsi" w:hAnsiTheme="minorHAnsi" w:cstheme="minorHAnsi"/>
          <w:sz w:val="20"/>
          <w:szCs w:val="20"/>
        </w:rPr>
        <w:t xml:space="preserve">en de woonplaats </w:t>
      </w:r>
      <w:r w:rsidR="004212B9" w:rsidRPr="00FD7698">
        <w:rPr>
          <w:rFonts w:asciiTheme="minorHAnsi" w:hAnsiTheme="minorHAnsi" w:cstheme="minorHAnsi"/>
          <w:sz w:val="20"/>
          <w:szCs w:val="20"/>
        </w:rPr>
        <w:t xml:space="preserve">van de parkeerder te achterhalen. </w:t>
      </w:r>
      <w:r w:rsidR="001F4EF4" w:rsidRPr="00FD7698">
        <w:rPr>
          <w:rFonts w:asciiTheme="minorHAnsi" w:hAnsiTheme="minorHAnsi" w:cstheme="minorHAnsi"/>
          <w:sz w:val="20"/>
          <w:szCs w:val="20"/>
        </w:rPr>
        <w:t>De</w:t>
      </w:r>
      <w:r w:rsidR="001F4EF4">
        <w:rPr>
          <w:rFonts w:asciiTheme="minorHAnsi" w:hAnsiTheme="minorHAnsi" w:cstheme="minorHAnsi"/>
          <w:sz w:val="20"/>
          <w:szCs w:val="20"/>
        </w:rPr>
        <w:t xml:space="preserve"> beheerder of in voorkomend geval zijn afgevaardigde of de door de beheerder aangestelde derde </w:t>
      </w:r>
      <w:r w:rsidR="004212B9">
        <w:rPr>
          <w:rFonts w:asciiTheme="minorHAnsi" w:hAnsiTheme="minorHAnsi" w:cstheme="minorHAnsi"/>
          <w:sz w:val="20"/>
          <w:szCs w:val="20"/>
        </w:rPr>
        <w:t xml:space="preserve">zal in dat geval de parkeerder </w:t>
      </w:r>
      <w:r w:rsidR="00D17532">
        <w:rPr>
          <w:rFonts w:asciiTheme="minorHAnsi" w:hAnsiTheme="minorHAnsi" w:cstheme="minorHAnsi"/>
          <w:sz w:val="20"/>
          <w:szCs w:val="20"/>
        </w:rPr>
        <w:t>verzoeken</w:t>
      </w:r>
      <w:r w:rsidR="004212B9">
        <w:rPr>
          <w:rFonts w:asciiTheme="minorHAnsi" w:hAnsiTheme="minorHAnsi" w:cstheme="minorHAnsi"/>
          <w:sz w:val="20"/>
          <w:szCs w:val="20"/>
        </w:rPr>
        <w:t xml:space="preserve"> om het verwijderde voertuig binnen een termijn van 3 kalendermaanden, te rekenen vanaf </w:t>
      </w:r>
      <w:r w:rsidR="00D17532">
        <w:rPr>
          <w:rFonts w:asciiTheme="minorHAnsi" w:hAnsiTheme="minorHAnsi" w:cstheme="minorHAnsi"/>
          <w:sz w:val="20"/>
          <w:szCs w:val="20"/>
        </w:rPr>
        <w:t>het</w:t>
      </w:r>
      <w:r w:rsidR="004212B9">
        <w:rPr>
          <w:rFonts w:asciiTheme="minorHAnsi" w:hAnsiTheme="minorHAnsi" w:cstheme="minorHAnsi"/>
          <w:sz w:val="20"/>
          <w:szCs w:val="20"/>
        </w:rPr>
        <w:t xml:space="preserve"> schriftelijke </w:t>
      </w:r>
      <w:r w:rsidR="00D17532">
        <w:rPr>
          <w:rFonts w:asciiTheme="minorHAnsi" w:hAnsiTheme="minorHAnsi" w:cstheme="minorHAnsi"/>
          <w:sz w:val="20"/>
          <w:szCs w:val="20"/>
        </w:rPr>
        <w:t>verzoek</w:t>
      </w:r>
      <w:r w:rsidR="004212B9">
        <w:rPr>
          <w:rFonts w:asciiTheme="minorHAnsi" w:hAnsiTheme="minorHAnsi" w:cstheme="minorHAnsi"/>
          <w:sz w:val="20"/>
          <w:szCs w:val="20"/>
        </w:rPr>
        <w:t xml:space="preserve">, te komen ophalen met de nodige eigendomsbewijzen. Indien de parkeerder binnen laatstgenoemde termijn het voertuig niet heeft opgehaald, is </w:t>
      </w:r>
      <w:r w:rsidR="001F4EF4">
        <w:rPr>
          <w:rFonts w:asciiTheme="minorHAnsi" w:hAnsiTheme="minorHAnsi" w:cstheme="minorHAnsi"/>
          <w:sz w:val="20"/>
          <w:szCs w:val="20"/>
        </w:rPr>
        <w:t xml:space="preserve">de beheerder of in voorkomend geval zijn afgevaardigde of de door de beheerder aangestelde derde  </w:t>
      </w:r>
      <w:r w:rsidR="004212B9">
        <w:rPr>
          <w:rFonts w:asciiTheme="minorHAnsi" w:hAnsiTheme="minorHAnsi" w:cstheme="minorHAnsi"/>
          <w:sz w:val="20"/>
          <w:szCs w:val="20"/>
        </w:rPr>
        <w:t xml:space="preserve">gerechtigd om het voertuig te verkopen of te vernietigen.  </w:t>
      </w:r>
      <w:r w:rsidR="00D17532">
        <w:rPr>
          <w:rFonts w:asciiTheme="minorHAnsi" w:hAnsiTheme="minorHAnsi" w:cstheme="minorHAnsi"/>
          <w:sz w:val="20"/>
          <w:szCs w:val="20"/>
        </w:rPr>
        <w:t xml:space="preserve">Het voertuig wordt dan beschouwd als een ‘achtergelaten voertuig’. </w:t>
      </w:r>
      <w:r w:rsidR="00796692">
        <w:rPr>
          <w:rFonts w:asciiTheme="minorHAnsi" w:hAnsiTheme="minorHAnsi" w:cstheme="minorHAnsi"/>
          <w:sz w:val="20"/>
          <w:szCs w:val="20"/>
        </w:rPr>
        <w:t xml:space="preserve">Ingeval van verkoop </w:t>
      </w:r>
      <w:r w:rsidR="004212B9">
        <w:rPr>
          <w:rFonts w:asciiTheme="minorHAnsi" w:hAnsiTheme="minorHAnsi" w:cstheme="minorHAnsi"/>
          <w:sz w:val="20"/>
          <w:szCs w:val="20"/>
        </w:rPr>
        <w:t xml:space="preserve">is </w:t>
      </w:r>
      <w:r w:rsidR="001F4EF4">
        <w:rPr>
          <w:rFonts w:asciiTheme="minorHAnsi" w:hAnsiTheme="minorHAnsi" w:cstheme="minorHAnsi"/>
          <w:sz w:val="20"/>
          <w:szCs w:val="20"/>
        </w:rPr>
        <w:t xml:space="preserve">de beheerder of in voorkomend geval zijn afgevaardigde of de door de beheerder aangestelde derde </w:t>
      </w:r>
      <w:r w:rsidR="00796692">
        <w:rPr>
          <w:rFonts w:asciiTheme="minorHAnsi" w:hAnsiTheme="minorHAnsi" w:cstheme="minorHAnsi"/>
          <w:sz w:val="20"/>
          <w:szCs w:val="20"/>
        </w:rPr>
        <w:t xml:space="preserve"> </w:t>
      </w:r>
      <w:r w:rsidR="004212B9">
        <w:rPr>
          <w:rFonts w:asciiTheme="minorHAnsi" w:hAnsiTheme="minorHAnsi" w:cstheme="minorHAnsi"/>
          <w:sz w:val="20"/>
          <w:szCs w:val="20"/>
        </w:rPr>
        <w:t xml:space="preserve">slechts </w:t>
      </w:r>
      <w:r w:rsidR="004212B9">
        <w:rPr>
          <w:rFonts w:asciiTheme="minorHAnsi" w:hAnsiTheme="minorHAnsi" w:cstheme="minorHAnsi"/>
          <w:sz w:val="20"/>
          <w:szCs w:val="20"/>
        </w:rPr>
        <w:lastRenderedPageBreak/>
        <w:t xml:space="preserve">gehouden te betalen aan de parkeerder </w:t>
      </w:r>
      <w:r w:rsidR="00D17532" w:rsidRPr="006F2F7C">
        <w:rPr>
          <w:rFonts w:asciiTheme="minorHAnsi" w:hAnsiTheme="minorHAnsi" w:cstheme="minorHAnsi"/>
          <w:i/>
          <w:sz w:val="20"/>
          <w:szCs w:val="20"/>
        </w:rPr>
        <w:t>‘</w:t>
      </w:r>
      <w:r w:rsidR="004212B9" w:rsidRPr="006F2F7C">
        <w:rPr>
          <w:rFonts w:asciiTheme="minorHAnsi" w:hAnsiTheme="minorHAnsi" w:cstheme="minorHAnsi"/>
          <w:i/>
          <w:sz w:val="20"/>
          <w:szCs w:val="20"/>
        </w:rPr>
        <w:t xml:space="preserve">de </w:t>
      </w:r>
      <w:r w:rsidR="00D17532" w:rsidRPr="006F2F7C">
        <w:rPr>
          <w:rFonts w:asciiTheme="minorHAnsi" w:hAnsiTheme="minorHAnsi" w:cstheme="minorHAnsi"/>
          <w:i/>
          <w:sz w:val="20"/>
          <w:szCs w:val="20"/>
        </w:rPr>
        <w:t xml:space="preserve">eventuele </w:t>
      </w:r>
      <w:r w:rsidR="004212B9" w:rsidRPr="006F2F7C">
        <w:rPr>
          <w:rFonts w:asciiTheme="minorHAnsi" w:hAnsiTheme="minorHAnsi" w:cstheme="minorHAnsi"/>
          <w:i/>
          <w:sz w:val="20"/>
          <w:szCs w:val="20"/>
        </w:rPr>
        <w:t>verkoopopbrengst</w:t>
      </w:r>
      <w:r w:rsidR="00D17532" w:rsidRPr="006F2F7C">
        <w:rPr>
          <w:rFonts w:asciiTheme="minorHAnsi" w:hAnsiTheme="minorHAnsi" w:cstheme="minorHAnsi"/>
          <w:i/>
          <w:sz w:val="20"/>
          <w:szCs w:val="20"/>
        </w:rPr>
        <w:t xml:space="preserve"> van het voertuig</w:t>
      </w:r>
      <w:r w:rsidR="004212B9" w:rsidRPr="006F2F7C">
        <w:rPr>
          <w:rFonts w:asciiTheme="minorHAnsi" w:hAnsiTheme="minorHAnsi" w:cstheme="minorHAnsi"/>
          <w:i/>
          <w:sz w:val="20"/>
          <w:szCs w:val="20"/>
        </w:rPr>
        <w:t xml:space="preserve"> verminderd met het verschuldigde parkeergeld en de bijkomende kosten van de beheerder in verband met de verwijdering en tijdelijke opslag van het voertuig van de parkeerder</w:t>
      </w:r>
      <w:r w:rsidR="00D17532" w:rsidRPr="006F2F7C">
        <w:rPr>
          <w:rFonts w:asciiTheme="minorHAnsi" w:hAnsiTheme="minorHAnsi" w:cstheme="minorHAnsi"/>
          <w:i/>
          <w:sz w:val="20"/>
          <w:szCs w:val="20"/>
        </w:rPr>
        <w:t>’</w:t>
      </w:r>
      <w:r w:rsidR="004212B9">
        <w:rPr>
          <w:rFonts w:asciiTheme="minorHAnsi" w:hAnsiTheme="minorHAnsi" w:cstheme="minorHAnsi"/>
          <w:sz w:val="20"/>
          <w:szCs w:val="20"/>
        </w:rPr>
        <w:t xml:space="preserve">. Indien het verschuldigde parkeergeld en de bijkomende kosten hoger zijn dan de </w:t>
      </w:r>
      <w:r w:rsidR="00D17532">
        <w:rPr>
          <w:rFonts w:asciiTheme="minorHAnsi" w:hAnsiTheme="minorHAnsi" w:cstheme="minorHAnsi"/>
          <w:sz w:val="20"/>
          <w:szCs w:val="20"/>
        </w:rPr>
        <w:t>verkoop</w:t>
      </w:r>
      <w:r w:rsidR="004212B9">
        <w:rPr>
          <w:rFonts w:asciiTheme="minorHAnsi" w:hAnsiTheme="minorHAnsi" w:cstheme="minorHAnsi"/>
          <w:sz w:val="20"/>
          <w:szCs w:val="20"/>
        </w:rPr>
        <w:t>opbrengst van het voertuig</w:t>
      </w:r>
      <w:r w:rsidR="00D17532">
        <w:rPr>
          <w:rFonts w:asciiTheme="minorHAnsi" w:hAnsiTheme="minorHAnsi" w:cstheme="minorHAnsi"/>
          <w:sz w:val="20"/>
          <w:szCs w:val="20"/>
        </w:rPr>
        <w:t xml:space="preserve"> of wanneer het voertuig vernietigd werd</w:t>
      </w:r>
      <w:r w:rsidR="004212B9">
        <w:rPr>
          <w:rFonts w:asciiTheme="minorHAnsi" w:hAnsiTheme="minorHAnsi" w:cstheme="minorHAnsi"/>
          <w:sz w:val="20"/>
          <w:szCs w:val="20"/>
        </w:rPr>
        <w:t>, dient de parkeerder al deze kosten</w:t>
      </w:r>
      <w:r w:rsidR="00D17532">
        <w:rPr>
          <w:rFonts w:asciiTheme="minorHAnsi" w:hAnsiTheme="minorHAnsi" w:cstheme="minorHAnsi"/>
          <w:sz w:val="20"/>
          <w:szCs w:val="20"/>
        </w:rPr>
        <w:t xml:space="preserve"> integraal </w:t>
      </w:r>
      <w:r w:rsidR="004212B9">
        <w:rPr>
          <w:rFonts w:asciiTheme="minorHAnsi" w:hAnsiTheme="minorHAnsi" w:cstheme="minorHAnsi"/>
          <w:sz w:val="20"/>
          <w:szCs w:val="20"/>
        </w:rPr>
        <w:t xml:space="preserve">te vergoeden aan </w:t>
      </w:r>
      <w:r w:rsidR="001F4EF4">
        <w:rPr>
          <w:rFonts w:asciiTheme="minorHAnsi" w:hAnsiTheme="minorHAnsi" w:cstheme="minorHAnsi"/>
          <w:sz w:val="20"/>
          <w:szCs w:val="20"/>
        </w:rPr>
        <w:t>de beheerder of in voorkomend geval zijn afgevaardigde of de door de beheerder aangestelde derde</w:t>
      </w:r>
      <w:r>
        <w:rPr>
          <w:rFonts w:asciiTheme="minorHAnsi" w:hAnsiTheme="minorHAnsi" w:cstheme="minorHAnsi"/>
          <w:sz w:val="20"/>
          <w:szCs w:val="20"/>
        </w:rPr>
        <w:t xml:space="preserve">. </w:t>
      </w:r>
    </w:p>
    <w:p w:rsidR="00000BDC" w:rsidRDefault="00000BDC" w:rsidP="00000BDC">
      <w:pPr>
        <w:jc w:val="both"/>
        <w:rPr>
          <w:rFonts w:asciiTheme="minorHAnsi" w:hAnsiTheme="minorHAnsi" w:cstheme="minorHAnsi"/>
          <w:sz w:val="20"/>
          <w:szCs w:val="20"/>
        </w:rPr>
      </w:pPr>
    </w:p>
    <w:p w:rsidR="00000BDC" w:rsidRDefault="00000BDC" w:rsidP="00000BDC">
      <w:pPr>
        <w:jc w:val="both"/>
        <w:rPr>
          <w:rFonts w:asciiTheme="minorHAnsi" w:hAnsiTheme="minorHAnsi" w:cstheme="minorHAnsi"/>
          <w:sz w:val="20"/>
          <w:szCs w:val="20"/>
        </w:rPr>
      </w:pPr>
      <w:r w:rsidRPr="00FD7698">
        <w:rPr>
          <w:rFonts w:asciiTheme="minorHAnsi" w:hAnsiTheme="minorHAnsi" w:cstheme="minorHAnsi"/>
          <w:sz w:val="20"/>
          <w:szCs w:val="20"/>
        </w:rPr>
        <w:t xml:space="preserve">Ingeval de </w:t>
      </w:r>
      <w:proofErr w:type="spellStart"/>
      <w:r w:rsidRPr="00FD7698">
        <w:rPr>
          <w:rFonts w:asciiTheme="minorHAnsi" w:hAnsiTheme="minorHAnsi" w:cstheme="minorHAnsi"/>
          <w:sz w:val="20"/>
          <w:szCs w:val="20"/>
        </w:rPr>
        <w:t>immobiliseringsregeling</w:t>
      </w:r>
      <w:proofErr w:type="spellEnd"/>
      <w:r w:rsidRPr="00FD7698">
        <w:rPr>
          <w:rFonts w:asciiTheme="minorHAnsi" w:hAnsiTheme="minorHAnsi" w:cstheme="minorHAnsi"/>
          <w:sz w:val="20"/>
          <w:szCs w:val="20"/>
        </w:rPr>
        <w:t xml:space="preserve"> van toepassing is, zal de parkeerder in de parking geïnformeerd worden over wie hij dient te contacteren om de geplaatste wielklem te verwijderen.</w:t>
      </w:r>
      <w:r>
        <w:rPr>
          <w:rFonts w:asciiTheme="minorHAnsi" w:hAnsiTheme="minorHAnsi" w:cstheme="minorHAnsi"/>
          <w:sz w:val="20"/>
          <w:szCs w:val="20"/>
        </w:rPr>
        <w:t xml:space="preserve"> </w:t>
      </w:r>
    </w:p>
    <w:p w:rsidR="00000BDC" w:rsidRDefault="00000BDC" w:rsidP="004212B9">
      <w:pPr>
        <w:jc w:val="both"/>
        <w:rPr>
          <w:rFonts w:asciiTheme="minorHAnsi" w:hAnsiTheme="minorHAnsi" w:cstheme="minorHAnsi"/>
          <w:sz w:val="20"/>
          <w:szCs w:val="20"/>
        </w:rPr>
      </w:pPr>
    </w:p>
    <w:p w:rsidR="002A0427" w:rsidRPr="000C2F88" w:rsidRDefault="002A0427" w:rsidP="002A0427">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Oplaadinfrastructuur elektrische voertuigen</w:t>
      </w:r>
    </w:p>
    <w:p w:rsidR="00482681" w:rsidRDefault="00482681" w:rsidP="006F2F7C">
      <w:pPr>
        <w:jc w:val="both"/>
        <w:rPr>
          <w:rFonts w:asciiTheme="minorHAnsi" w:hAnsiTheme="minorHAnsi" w:cstheme="minorHAnsi"/>
          <w:b/>
          <w:bCs/>
          <w:sz w:val="20"/>
          <w:szCs w:val="20"/>
          <w:u w:val="single"/>
        </w:rPr>
      </w:pPr>
    </w:p>
    <w:p w:rsidR="002A0427" w:rsidRPr="006F2F7C" w:rsidRDefault="002A0427" w:rsidP="006F2F7C">
      <w:pPr>
        <w:jc w:val="both"/>
        <w:rPr>
          <w:rFonts w:asciiTheme="minorHAnsi" w:hAnsiTheme="minorHAnsi" w:cstheme="minorHAnsi"/>
          <w:bCs/>
          <w:sz w:val="20"/>
          <w:szCs w:val="20"/>
        </w:rPr>
      </w:pPr>
      <w:r>
        <w:rPr>
          <w:rFonts w:asciiTheme="minorHAnsi" w:hAnsiTheme="minorHAnsi" w:cstheme="minorHAnsi"/>
          <w:bCs/>
          <w:sz w:val="20"/>
          <w:szCs w:val="20"/>
        </w:rPr>
        <w:t xml:space="preserve">Ingeval de parkeerder de </w:t>
      </w:r>
      <w:r w:rsidR="00631D25">
        <w:rPr>
          <w:rFonts w:asciiTheme="minorHAnsi" w:hAnsiTheme="minorHAnsi" w:cstheme="minorHAnsi"/>
          <w:bCs/>
          <w:sz w:val="20"/>
          <w:szCs w:val="20"/>
        </w:rPr>
        <w:t xml:space="preserve">in voorkomend geval </w:t>
      </w:r>
      <w:r>
        <w:rPr>
          <w:rFonts w:asciiTheme="minorHAnsi" w:hAnsiTheme="minorHAnsi" w:cstheme="minorHAnsi"/>
          <w:bCs/>
          <w:sz w:val="20"/>
          <w:szCs w:val="20"/>
        </w:rPr>
        <w:t xml:space="preserve">aanwezige oplaadinfrastructuur voor elektrische voertuigen gebruikt, is </w:t>
      </w:r>
      <w:r w:rsidR="00631D25">
        <w:rPr>
          <w:rFonts w:asciiTheme="minorHAnsi" w:hAnsiTheme="minorHAnsi" w:cstheme="minorHAnsi"/>
          <w:bCs/>
          <w:sz w:val="20"/>
          <w:szCs w:val="20"/>
        </w:rPr>
        <w:t>hij gehouden om het</w:t>
      </w:r>
      <w:r>
        <w:rPr>
          <w:rFonts w:asciiTheme="minorHAnsi" w:hAnsiTheme="minorHAnsi" w:cstheme="minorHAnsi"/>
          <w:bCs/>
          <w:sz w:val="20"/>
          <w:szCs w:val="20"/>
        </w:rPr>
        <w:t xml:space="preserve"> ‘reglement elektrisch laden’ </w:t>
      </w:r>
      <w:r w:rsidR="00631D25">
        <w:rPr>
          <w:rFonts w:asciiTheme="minorHAnsi" w:hAnsiTheme="minorHAnsi" w:cstheme="minorHAnsi"/>
          <w:bCs/>
          <w:sz w:val="20"/>
          <w:szCs w:val="20"/>
        </w:rPr>
        <w:t>na te leven</w:t>
      </w:r>
      <w:r>
        <w:rPr>
          <w:rFonts w:asciiTheme="minorHAnsi" w:hAnsiTheme="minorHAnsi" w:cstheme="minorHAnsi"/>
          <w:bCs/>
          <w:sz w:val="20"/>
          <w:szCs w:val="20"/>
        </w:rPr>
        <w:t xml:space="preserve">. Dit reglement wordt uitgehangen in de parking. De parkeerder staat in voor alle kosten verbonden aan het elektrisch opladen. </w:t>
      </w:r>
    </w:p>
    <w:p w:rsidR="00482681" w:rsidRDefault="00482681" w:rsidP="006F2F7C">
      <w:pPr>
        <w:jc w:val="both"/>
        <w:rPr>
          <w:rFonts w:asciiTheme="minorHAnsi" w:hAnsiTheme="minorHAnsi" w:cstheme="minorHAnsi"/>
          <w:b/>
          <w:bCs/>
          <w:sz w:val="20"/>
          <w:szCs w:val="20"/>
          <w:u w:val="single"/>
        </w:rPr>
      </w:pPr>
    </w:p>
    <w:p w:rsidR="00494014" w:rsidRPr="000C2F88" w:rsidRDefault="00494014" w:rsidP="00D749BB">
      <w:pPr>
        <w:numPr>
          <w:ilvl w:val="0"/>
          <w:numId w:val="1"/>
        </w:numPr>
        <w:jc w:val="both"/>
        <w:rPr>
          <w:rFonts w:asciiTheme="minorHAnsi" w:hAnsiTheme="minorHAnsi" w:cstheme="minorHAnsi"/>
          <w:b/>
          <w:bCs/>
          <w:sz w:val="20"/>
          <w:szCs w:val="20"/>
          <w:u w:val="single"/>
        </w:rPr>
      </w:pPr>
      <w:r w:rsidRPr="000C2F88">
        <w:rPr>
          <w:rFonts w:asciiTheme="minorHAnsi" w:hAnsiTheme="minorHAnsi" w:cstheme="minorHAnsi"/>
          <w:b/>
          <w:bCs/>
          <w:sz w:val="20"/>
          <w:szCs w:val="20"/>
          <w:u w:val="single"/>
        </w:rPr>
        <w:t>Verantwoordelijkheid</w:t>
      </w:r>
    </w:p>
    <w:p w:rsidR="00494014" w:rsidRPr="000C2F88" w:rsidRDefault="00494014" w:rsidP="00D749BB">
      <w:pPr>
        <w:jc w:val="both"/>
        <w:rPr>
          <w:rFonts w:asciiTheme="minorHAnsi" w:hAnsiTheme="minorHAnsi" w:cstheme="minorHAnsi"/>
          <w:sz w:val="20"/>
          <w:szCs w:val="20"/>
        </w:rPr>
      </w:pPr>
    </w:p>
    <w:p w:rsidR="00720C9A" w:rsidRDefault="00F238CF" w:rsidP="00D749BB">
      <w:pPr>
        <w:jc w:val="both"/>
        <w:rPr>
          <w:rFonts w:asciiTheme="minorHAnsi" w:hAnsiTheme="minorHAnsi" w:cstheme="minorHAnsi"/>
          <w:sz w:val="20"/>
          <w:szCs w:val="20"/>
        </w:rPr>
      </w:pPr>
      <w:r>
        <w:rPr>
          <w:rFonts w:asciiTheme="minorHAnsi" w:hAnsiTheme="minorHAnsi" w:cstheme="minorHAnsi"/>
          <w:sz w:val="20"/>
          <w:szCs w:val="20"/>
        </w:rPr>
        <w:t>De parkeerder</w:t>
      </w:r>
      <w:r w:rsidR="00494014" w:rsidRPr="000C2F88">
        <w:rPr>
          <w:rFonts w:asciiTheme="minorHAnsi" w:hAnsiTheme="minorHAnsi" w:cstheme="minorHAnsi"/>
          <w:sz w:val="20"/>
          <w:szCs w:val="20"/>
        </w:rPr>
        <w:t>s rijden en parkeren op eigen risico</w:t>
      </w:r>
      <w:r w:rsidR="00AC3FE0">
        <w:rPr>
          <w:rFonts w:asciiTheme="minorHAnsi" w:hAnsiTheme="minorHAnsi" w:cstheme="minorHAnsi"/>
          <w:sz w:val="20"/>
          <w:szCs w:val="20"/>
        </w:rPr>
        <w:t xml:space="preserve"> in de parking</w:t>
      </w:r>
      <w:r w:rsidR="00494014" w:rsidRPr="000C2F88">
        <w:rPr>
          <w:rFonts w:asciiTheme="minorHAnsi" w:hAnsiTheme="minorHAnsi" w:cstheme="minorHAnsi"/>
          <w:sz w:val="20"/>
          <w:szCs w:val="20"/>
        </w:rPr>
        <w:t xml:space="preserve">. </w:t>
      </w:r>
      <w:r w:rsidR="00720C9A">
        <w:rPr>
          <w:rFonts w:asciiTheme="minorHAnsi" w:hAnsiTheme="minorHAnsi" w:cstheme="minorHAnsi"/>
          <w:sz w:val="20"/>
          <w:szCs w:val="20"/>
        </w:rPr>
        <w:t>De beheerder staat niet in voor de bewaring en/of bewaking van het voertuig, zijn toebehoren of de erin achtergelaten voorwerpen.</w:t>
      </w:r>
    </w:p>
    <w:p w:rsidR="00494014" w:rsidRPr="000C2F88" w:rsidRDefault="00494014" w:rsidP="00D749BB">
      <w:pPr>
        <w:jc w:val="both"/>
        <w:rPr>
          <w:rFonts w:asciiTheme="minorHAnsi" w:hAnsiTheme="minorHAnsi" w:cstheme="minorHAnsi"/>
          <w:sz w:val="20"/>
          <w:szCs w:val="20"/>
        </w:rPr>
      </w:pPr>
      <w:r w:rsidRPr="000C2F88">
        <w:rPr>
          <w:rFonts w:asciiTheme="minorHAnsi" w:hAnsiTheme="minorHAnsi" w:cstheme="minorHAnsi"/>
          <w:sz w:val="20"/>
          <w:szCs w:val="20"/>
        </w:rPr>
        <w:t>De beheerder wijst alle verantwoordelijkheid af uit hoofde van de schade veroorzaakt door ongeval, diefstal of enig andere oorzaak die de voertuigen, goederen en personen kunnen treffen.</w:t>
      </w:r>
    </w:p>
    <w:p w:rsidR="00494014" w:rsidRDefault="00F238CF" w:rsidP="00D749BB">
      <w:pPr>
        <w:jc w:val="both"/>
        <w:rPr>
          <w:rFonts w:asciiTheme="minorHAnsi" w:hAnsiTheme="minorHAnsi" w:cstheme="minorHAnsi"/>
          <w:sz w:val="20"/>
          <w:szCs w:val="20"/>
        </w:rPr>
      </w:pPr>
      <w:r>
        <w:rPr>
          <w:rFonts w:asciiTheme="minorHAnsi" w:hAnsiTheme="minorHAnsi" w:cstheme="minorHAnsi"/>
          <w:sz w:val="20"/>
          <w:szCs w:val="20"/>
        </w:rPr>
        <w:t>De parkeerder</w:t>
      </w:r>
      <w:r w:rsidR="00494014" w:rsidRPr="000C2F88">
        <w:rPr>
          <w:rFonts w:asciiTheme="minorHAnsi" w:hAnsiTheme="minorHAnsi" w:cstheme="minorHAnsi"/>
          <w:sz w:val="20"/>
          <w:szCs w:val="20"/>
        </w:rPr>
        <w:t xml:space="preserve">s zijn aansprakelijk voor </w:t>
      </w:r>
      <w:r w:rsidR="00AC3FE0">
        <w:rPr>
          <w:rFonts w:asciiTheme="minorHAnsi" w:hAnsiTheme="minorHAnsi" w:cstheme="minorHAnsi"/>
          <w:sz w:val="20"/>
          <w:szCs w:val="20"/>
        </w:rPr>
        <w:t>alle</w:t>
      </w:r>
      <w:r w:rsidR="00AC3FE0" w:rsidRPr="000C2F88">
        <w:rPr>
          <w:rFonts w:asciiTheme="minorHAnsi" w:hAnsiTheme="minorHAnsi" w:cstheme="minorHAnsi"/>
          <w:sz w:val="20"/>
          <w:szCs w:val="20"/>
        </w:rPr>
        <w:t xml:space="preserve"> </w:t>
      </w:r>
      <w:r w:rsidR="00494014" w:rsidRPr="000C2F88">
        <w:rPr>
          <w:rFonts w:asciiTheme="minorHAnsi" w:hAnsiTheme="minorHAnsi" w:cstheme="minorHAnsi"/>
          <w:sz w:val="20"/>
          <w:szCs w:val="20"/>
        </w:rPr>
        <w:t>schade die ze op directe of indirecte wijze berokkenen aan personen of goederen van de beheerder of van derden.</w:t>
      </w:r>
      <w:r w:rsidR="00935D6A">
        <w:rPr>
          <w:rFonts w:asciiTheme="minorHAnsi" w:hAnsiTheme="minorHAnsi" w:cstheme="minorHAnsi"/>
          <w:sz w:val="20"/>
          <w:szCs w:val="20"/>
        </w:rPr>
        <w:t xml:space="preserve"> </w:t>
      </w:r>
    </w:p>
    <w:p w:rsidR="00796692" w:rsidRPr="000C2F88" w:rsidRDefault="00796692" w:rsidP="00D749BB">
      <w:pPr>
        <w:jc w:val="both"/>
        <w:rPr>
          <w:rFonts w:asciiTheme="minorHAnsi" w:hAnsiTheme="minorHAnsi" w:cstheme="minorHAnsi"/>
          <w:sz w:val="20"/>
          <w:szCs w:val="20"/>
        </w:rPr>
      </w:pPr>
    </w:p>
    <w:p w:rsidR="00494014" w:rsidRPr="000C2F88" w:rsidRDefault="00494014" w:rsidP="00D749BB">
      <w:pPr>
        <w:numPr>
          <w:ilvl w:val="0"/>
          <w:numId w:val="1"/>
        </w:numPr>
        <w:jc w:val="both"/>
        <w:rPr>
          <w:rFonts w:asciiTheme="minorHAnsi" w:hAnsiTheme="minorHAnsi" w:cstheme="minorHAnsi"/>
          <w:b/>
          <w:bCs/>
          <w:sz w:val="20"/>
          <w:szCs w:val="20"/>
          <w:u w:val="single"/>
        </w:rPr>
      </w:pPr>
      <w:r w:rsidRPr="000C2F88">
        <w:rPr>
          <w:rFonts w:asciiTheme="minorHAnsi" w:hAnsiTheme="minorHAnsi" w:cstheme="minorHAnsi"/>
          <w:b/>
          <w:bCs/>
          <w:sz w:val="20"/>
          <w:szCs w:val="20"/>
          <w:u w:val="single"/>
        </w:rPr>
        <w:t>Incidenten – Ongevallen</w:t>
      </w:r>
    </w:p>
    <w:p w:rsidR="00494014" w:rsidRPr="000C2F88" w:rsidRDefault="00494014" w:rsidP="00D749BB">
      <w:pPr>
        <w:jc w:val="both"/>
        <w:rPr>
          <w:rFonts w:asciiTheme="minorHAnsi" w:hAnsiTheme="minorHAnsi" w:cstheme="minorHAnsi"/>
          <w:sz w:val="20"/>
          <w:szCs w:val="20"/>
        </w:rPr>
      </w:pPr>
    </w:p>
    <w:p w:rsidR="00494014" w:rsidRPr="000C2F88" w:rsidRDefault="00F238CF" w:rsidP="00D749BB">
      <w:pPr>
        <w:pStyle w:val="Plattetekstinspringen3"/>
        <w:ind w:left="0"/>
        <w:jc w:val="both"/>
        <w:rPr>
          <w:rFonts w:asciiTheme="minorHAnsi" w:hAnsiTheme="minorHAnsi" w:cstheme="minorHAnsi"/>
          <w:szCs w:val="20"/>
        </w:rPr>
      </w:pPr>
      <w:r>
        <w:rPr>
          <w:rFonts w:asciiTheme="minorHAnsi" w:hAnsiTheme="minorHAnsi" w:cstheme="minorHAnsi"/>
          <w:szCs w:val="20"/>
        </w:rPr>
        <w:t>De parkeerder</w:t>
      </w:r>
      <w:r w:rsidR="00494014" w:rsidRPr="000C2F88">
        <w:rPr>
          <w:rFonts w:asciiTheme="minorHAnsi" w:hAnsiTheme="minorHAnsi" w:cstheme="minorHAnsi"/>
          <w:szCs w:val="20"/>
        </w:rPr>
        <w:t>s moeten bij de beheerder onverwijld aangifte doen van de incidenten of ongevallen waarin ze zijn betrokken</w:t>
      </w:r>
      <w:r w:rsidR="008E7C56">
        <w:rPr>
          <w:rFonts w:asciiTheme="minorHAnsi" w:hAnsiTheme="minorHAnsi" w:cstheme="minorHAnsi"/>
          <w:szCs w:val="20"/>
        </w:rPr>
        <w:t xml:space="preserve"> in de parking</w:t>
      </w:r>
      <w:r w:rsidR="00494014" w:rsidRPr="000C2F88">
        <w:rPr>
          <w:rFonts w:asciiTheme="minorHAnsi" w:hAnsiTheme="minorHAnsi" w:cstheme="minorHAnsi"/>
          <w:szCs w:val="20"/>
        </w:rPr>
        <w:t>.</w:t>
      </w:r>
      <w:r w:rsidR="00265D13">
        <w:rPr>
          <w:rFonts w:asciiTheme="minorHAnsi" w:hAnsiTheme="minorHAnsi" w:cstheme="minorHAnsi"/>
          <w:szCs w:val="20"/>
        </w:rPr>
        <w:t xml:space="preserve"> </w:t>
      </w:r>
      <w:r w:rsidR="00494014" w:rsidRPr="000C2F88">
        <w:rPr>
          <w:rFonts w:asciiTheme="minorHAnsi" w:hAnsiTheme="minorHAnsi" w:cstheme="minorHAnsi"/>
          <w:szCs w:val="20"/>
        </w:rPr>
        <w:t xml:space="preserve">In geval van </w:t>
      </w:r>
      <w:r w:rsidR="00AC3FE0">
        <w:rPr>
          <w:rFonts w:asciiTheme="minorHAnsi" w:hAnsiTheme="minorHAnsi" w:cstheme="minorHAnsi"/>
          <w:szCs w:val="20"/>
        </w:rPr>
        <w:t xml:space="preserve">een </w:t>
      </w:r>
      <w:r w:rsidR="00494014" w:rsidRPr="000C2F88">
        <w:rPr>
          <w:rFonts w:asciiTheme="minorHAnsi" w:hAnsiTheme="minorHAnsi" w:cstheme="minorHAnsi"/>
          <w:szCs w:val="20"/>
        </w:rPr>
        <w:t xml:space="preserve">ongeval of schade, moeten </w:t>
      </w:r>
      <w:r>
        <w:rPr>
          <w:rFonts w:asciiTheme="minorHAnsi" w:hAnsiTheme="minorHAnsi" w:cstheme="minorHAnsi"/>
          <w:szCs w:val="20"/>
        </w:rPr>
        <w:t>de parkeerder</w:t>
      </w:r>
      <w:r w:rsidR="00494014" w:rsidRPr="000C2F88">
        <w:rPr>
          <w:rFonts w:asciiTheme="minorHAnsi" w:hAnsiTheme="minorHAnsi" w:cstheme="minorHAnsi"/>
          <w:szCs w:val="20"/>
        </w:rPr>
        <w:t xml:space="preserve">s zich strikt houden aan de </w:t>
      </w:r>
      <w:r w:rsidR="00631D25">
        <w:rPr>
          <w:rFonts w:asciiTheme="minorHAnsi" w:hAnsiTheme="minorHAnsi" w:cstheme="minorHAnsi"/>
          <w:szCs w:val="20"/>
        </w:rPr>
        <w:t>in voorkomend geval</w:t>
      </w:r>
      <w:r w:rsidR="009A0B6B">
        <w:rPr>
          <w:rFonts w:asciiTheme="minorHAnsi" w:hAnsiTheme="minorHAnsi" w:cstheme="minorHAnsi"/>
          <w:szCs w:val="20"/>
        </w:rPr>
        <w:t xml:space="preserve"> </w:t>
      </w:r>
      <w:r w:rsidR="00494014" w:rsidRPr="000C2F88">
        <w:rPr>
          <w:rFonts w:asciiTheme="minorHAnsi" w:hAnsiTheme="minorHAnsi" w:cstheme="minorHAnsi"/>
          <w:szCs w:val="20"/>
        </w:rPr>
        <w:t>aangeplakte veiligheidsvoorschriften en aan de instructies van de beheerder.</w:t>
      </w:r>
    </w:p>
    <w:p w:rsidR="00494014" w:rsidRDefault="00494014" w:rsidP="00D749BB">
      <w:pPr>
        <w:jc w:val="both"/>
        <w:rPr>
          <w:rFonts w:asciiTheme="minorHAnsi" w:hAnsiTheme="minorHAnsi" w:cstheme="minorHAnsi"/>
          <w:sz w:val="20"/>
          <w:szCs w:val="20"/>
        </w:rPr>
      </w:pPr>
    </w:p>
    <w:p w:rsidR="00A76A4D" w:rsidRPr="000C2F88" w:rsidRDefault="00E449D8"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Pers</w:t>
      </w:r>
      <w:r w:rsidR="00A76A4D">
        <w:rPr>
          <w:rFonts w:asciiTheme="minorHAnsi" w:hAnsiTheme="minorHAnsi" w:cstheme="minorHAnsi"/>
          <w:b/>
          <w:bCs/>
          <w:sz w:val="20"/>
          <w:szCs w:val="20"/>
          <w:u w:val="single"/>
        </w:rPr>
        <w:t>oonsgegevens</w:t>
      </w:r>
      <w:r w:rsidR="00C3059F">
        <w:rPr>
          <w:rFonts w:asciiTheme="minorHAnsi" w:hAnsiTheme="minorHAnsi" w:cstheme="minorHAnsi"/>
          <w:b/>
          <w:bCs/>
          <w:sz w:val="20"/>
          <w:szCs w:val="20"/>
          <w:u w:val="single"/>
        </w:rPr>
        <w:t xml:space="preserve"> en privacy</w:t>
      </w:r>
    </w:p>
    <w:p w:rsidR="00A76A4D" w:rsidRDefault="00A76A4D" w:rsidP="00D749BB">
      <w:pPr>
        <w:pStyle w:val="Plattetekstinspringen3"/>
        <w:ind w:left="0"/>
        <w:jc w:val="both"/>
        <w:rPr>
          <w:rFonts w:asciiTheme="minorHAnsi" w:hAnsiTheme="minorHAnsi" w:cstheme="minorHAnsi"/>
          <w:szCs w:val="20"/>
        </w:rPr>
      </w:pPr>
    </w:p>
    <w:p w:rsidR="00A76A4D" w:rsidRDefault="00A76A4D" w:rsidP="00D749BB">
      <w:pPr>
        <w:jc w:val="both"/>
        <w:rPr>
          <w:rFonts w:asciiTheme="minorHAnsi" w:hAnsiTheme="minorHAnsi" w:cstheme="minorHAnsi"/>
          <w:sz w:val="20"/>
          <w:szCs w:val="20"/>
        </w:rPr>
      </w:pPr>
      <w:r>
        <w:rPr>
          <w:rFonts w:asciiTheme="minorHAnsi" w:hAnsiTheme="minorHAnsi" w:cstheme="minorHAnsi"/>
          <w:sz w:val="20"/>
          <w:szCs w:val="20"/>
        </w:rPr>
        <w:t xml:space="preserve">De beheerder is </w:t>
      </w:r>
      <w:r w:rsidR="00A1178D">
        <w:rPr>
          <w:rFonts w:asciiTheme="minorHAnsi" w:hAnsiTheme="minorHAnsi" w:cstheme="minorHAnsi"/>
          <w:sz w:val="20"/>
          <w:szCs w:val="20"/>
        </w:rPr>
        <w:t xml:space="preserve">overeenkomstig de </w:t>
      </w:r>
      <w:r w:rsidR="00A1178D" w:rsidRPr="00FD7698">
        <w:rPr>
          <w:rFonts w:asciiTheme="minorHAnsi" w:hAnsiTheme="minorHAnsi" w:cstheme="minorHAnsi"/>
          <w:sz w:val="20"/>
          <w:szCs w:val="20"/>
        </w:rPr>
        <w:t xml:space="preserve">machtiging </w:t>
      </w:r>
      <w:r w:rsidR="00645BBB" w:rsidRPr="00FD7698">
        <w:rPr>
          <w:rFonts w:asciiTheme="minorHAnsi" w:hAnsiTheme="minorHAnsi" w:cstheme="minorHAnsi"/>
          <w:sz w:val="20"/>
          <w:szCs w:val="20"/>
        </w:rPr>
        <w:t>FO nr. 02/2016</w:t>
      </w:r>
      <w:r w:rsidR="00A1178D">
        <w:rPr>
          <w:rFonts w:asciiTheme="minorHAnsi" w:hAnsiTheme="minorHAnsi" w:cstheme="minorHAnsi"/>
          <w:sz w:val="20"/>
          <w:szCs w:val="20"/>
        </w:rPr>
        <w:t xml:space="preserve"> </w:t>
      </w:r>
      <w:r>
        <w:rPr>
          <w:rFonts w:asciiTheme="minorHAnsi" w:hAnsiTheme="minorHAnsi" w:cstheme="minorHAnsi"/>
          <w:sz w:val="20"/>
          <w:szCs w:val="20"/>
        </w:rPr>
        <w:t xml:space="preserve">gerechtigd om de identiteitsgegevens van de houder van de nummerplaat op te vragen bij de daarvoor bevoegde instelling. </w:t>
      </w:r>
      <w:r w:rsidR="00A1178D">
        <w:rPr>
          <w:rFonts w:asciiTheme="minorHAnsi" w:hAnsiTheme="minorHAnsi" w:cstheme="minorHAnsi"/>
          <w:sz w:val="20"/>
          <w:szCs w:val="20"/>
        </w:rPr>
        <w:t xml:space="preserve">De privacywetgeving is van toepassing. </w:t>
      </w:r>
      <w:r w:rsidRPr="00A76A4D">
        <w:rPr>
          <w:rFonts w:asciiTheme="minorHAnsi" w:hAnsiTheme="minorHAnsi" w:cstheme="minorHAnsi"/>
          <w:sz w:val="20"/>
          <w:szCs w:val="20"/>
        </w:rPr>
        <w:t xml:space="preserve">De beheerder treedt op als verantwoordelijke voor de verwerking van </w:t>
      </w:r>
      <w:r>
        <w:rPr>
          <w:rFonts w:asciiTheme="minorHAnsi" w:hAnsiTheme="minorHAnsi" w:cstheme="minorHAnsi"/>
          <w:sz w:val="20"/>
          <w:szCs w:val="20"/>
        </w:rPr>
        <w:t>de</w:t>
      </w:r>
      <w:r w:rsidRPr="00A76A4D">
        <w:rPr>
          <w:rFonts w:asciiTheme="minorHAnsi" w:hAnsiTheme="minorHAnsi" w:cstheme="minorHAnsi"/>
          <w:sz w:val="20"/>
          <w:szCs w:val="20"/>
        </w:rPr>
        <w:t xml:space="preserve"> persoonsgegevens. Indien u toegang wenst tot </w:t>
      </w:r>
      <w:r w:rsidR="00D749BB">
        <w:rPr>
          <w:rFonts w:asciiTheme="minorHAnsi" w:hAnsiTheme="minorHAnsi" w:cstheme="minorHAnsi"/>
          <w:sz w:val="20"/>
          <w:szCs w:val="20"/>
        </w:rPr>
        <w:t>uw</w:t>
      </w:r>
      <w:r w:rsidR="00D749BB" w:rsidRPr="00A76A4D">
        <w:rPr>
          <w:rFonts w:asciiTheme="minorHAnsi" w:hAnsiTheme="minorHAnsi" w:cstheme="minorHAnsi"/>
          <w:sz w:val="20"/>
          <w:szCs w:val="20"/>
        </w:rPr>
        <w:t xml:space="preserve"> </w:t>
      </w:r>
      <w:r w:rsidRPr="00A76A4D">
        <w:rPr>
          <w:rFonts w:asciiTheme="minorHAnsi" w:hAnsiTheme="minorHAnsi" w:cstheme="minorHAnsi"/>
          <w:sz w:val="20"/>
          <w:szCs w:val="20"/>
        </w:rPr>
        <w:t xml:space="preserve">persoonsgegevens of onjuistheden in verband met uw persoonsgegevens wenst te verbeteren, </w:t>
      </w:r>
      <w:r w:rsidR="00CC4B9C">
        <w:rPr>
          <w:rFonts w:asciiTheme="minorHAnsi" w:hAnsiTheme="minorHAnsi" w:cstheme="minorHAnsi"/>
          <w:sz w:val="20"/>
          <w:szCs w:val="20"/>
        </w:rPr>
        <w:t xml:space="preserve">dient u </w:t>
      </w:r>
      <w:r w:rsidR="00D749BB">
        <w:rPr>
          <w:rFonts w:asciiTheme="minorHAnsi" w:hAnsiTheme="minorHAnsi" w:cstheme="minorHAnsi"/>
          <w:sz w:val="20"/>
          <w:szCs w:val="20"/>
        </w:rPr>
        <w:t xml:space="preserve">schriftelijk </w:t>
      </w:r>
      <w:r w:rsidR="00CC4B9C">
        <w:rPr>
          <w:rFonts w:asciiTheme="minorHAnsi" w:hAnsiTheme="minorHAnsi" w:cstheme="minorHAnsi"/>
          <w:sz w:val="20"/>
          <w:szCs w:val="20"/>
        </w:rPr>
        <w:t>contact op te nemen met de beheerder.</w:t>
      </w:r>
      <w:r w:rsidRPr="00A76A4D">
        <w:rPr>
          <w:rFonts w:asciiTheme="minorHAnsi" w:hAnsiTheme="minorHAnsi" w:cstheme="minorHAnsi"/>
          <w:sz w:val="20"/>
          <w:szCs w:val="20"/>
        </w:rPr>
        <w:t xml:space="preserve"> </w:t>
      </w:r>
    </w:p>
    <w:p w:rsidR="00A1178D" w:rsidRDefault="00A1178D" w:rsidP="00D749BB">
      <w:pPr>
        <w:jc w:val="both"/>
        <w:rPr>
          <w:rFonts w:asciiTheme="minorHAnsi" w:hAnsiTheme="minorHAnsi" w:cstheme="minorHAnsi"/>
          <w:sz w:val="20"/>
          <w:szCs w:val="20"/>
        </w:rPr>
      </w:pPr>
    </w:p>
    <w:p w:rsidR="00A1178D" w:rsidRDefault="00A1178D"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Ondeelbaarheid </w:t>
      </w:r>
    </w:p>
    <w:p w:rsidR="00A1178D" w:rsidRDefault="00A1178D" w:rsidP="00E449D8">
      <w:pPr>
        <w:jc w:val="both"/>
        <w:rPr>
          <w:rFonts w:asciiTheme="minorHAnsi" w:hAnsiTheme="minorHAnsi" w:cstheme="minorHAnsi"/>
          <w:b/>
          <w:bCs/>
          <w:sz w:val="20"/>
          <w:szCs w:val="20"/>
          <w:u w:val="single"/>
        </w:rPr>
      </w:pPr>
    </w:p>
    <w:p w:rsidR="00A1178D" w:rsidRPr="00E449D8" w:rsidRDefault="00A1178D" w:rsidP="00E449D8">
      <w:pPr>
        <w:jc w:val="both"/>
        <w:rPr>
          <w:rFonts w:asciiTheme="minorHAnsi" w:hAnsiTheme="minorHAnsi" w:cstheme="minorHAnsi"/>
          <w:bCs/>
          <w:sz w:val="20"/>
          <w:szCs w:val="20"/>
        </w:rPr>
      </w:pPr>
      <w:r w:rsidRPr="00E449D8">
        <w:rPr>
          <w:rFonts w:asciiTheme="minorHAnsi" w:hAnsiTheme="minorHAnsi" w:cstheme="minorHAnsi"/>
          <w:bCs/>
          <w:sz w:val="20"/>
          <w:szCs w:val="20"/>
        </w:rPr>
        <w:t xml:space="preserve">De nietigheid van een bepaling in deze </w:t>
      </w:r>
      <w:r>
        <w:rPr>
          <w:rFonts w:asciiTheme="minorHAnsi" w:hAnsiTheme="minorHAnsi" w:cstheme="minorHAnsi"/>
          <w:bCs/>
          <w:sz w:val="20"/>
          <w:szCs w:val="20"/>
        </w:rPr>
        <w:t>parkeer</w:t>
      </w:r>
      <w:r w:rsidRPr="00E449D8">
        <w:rPr>
          <w:rFonts w:asciiTheme="minorHAnsi" w:hAnsiTheme="minorHAnsi" w:cstheme="minorHAnsi"/>
          <w:bCs/>
          <w:sz w:val="20"/>
          <w:szCs w:val="20"/>
        </w:rPr>
        <w:t>overeenkomst zal geenszins de nietigheid van de overige bepalingen van deze overeenkomst of van de overeenkomst zelf met zich brengen.</w:t>
      </w:r>
      <w:r>
        <w:rPr>
          <w:rFonts w:asciiTheme="minorHAnsi" w:hAnsiTheme="minorHAnsi" w:cstheme="minorHAnsi"/>
          <w:bCs/>
          <w:sz w:val="20"/>
          <w:szCs w:val="20"/>
        </w:rPr>
        <w:t xml:space="preserve"> De parkeerder en de beheerder</w:t>
      </w:r>
      <w:r w:rsidRPr="00E449D8">
        <w:rPr>
          <w:rFonts w:asciiTheme="minorHAnsi" w:hAnsiTheme="minorHAnsi" w:cstheme="minorHAnsi"/>
          <w:bCs/>
          <w:sz w:val="20"/>
          <w:szCs w:val="20"/>
        </w:rPr>
        <w:t xml:space="preserve"> nemen een inspanningsverbintenis op zich om, in voorkomend geval, de nietige bepaling(en) te vervangen door een werkbare en geldige bepaling met een praktisch en economisch gelijkaardig resultaat, in die zin dat te allen tijde het voorwerp van </w:t>
      </w:r>
      <w:r>
        <w:rPr>
          <w:rFonts w:asciiTheme="minorHAnsi" w:hAnsiTheme="minorHAnsi" w:cstheme="minorHAnsi"/>
          <w:bCs/>
          <w:sz w:val="20"/>
          <w:szCs w:val="20"/>
        </w:rPr>
        <w:t>de parkeerovereenkomst</w:t>
      </w:r>
      <w:r w:rsidRPr="00E449D8">
        <w:rPr>
          <w:rFonts w:asciiTheme="minorHAnsi" w:hAnsiTheme="minorHAnsi" w:cstheme="minorHAnsi"/>
          <w:bCs/>
          <w:sz w:val="20"/>
          <w:szCs w:val="20"/>
        </w:rPr>
        <w:t xml:space="preserve"> in essentie dient bewaard te blijven.</w:t>
      </w:r>
    </w:p>
    <w:p w:rsidR="00A1178D" w:rsidRDefault="00A1178D" w:rsidP="00D749BB">
      <w:pPr>
        <w:jc w:val="both"/>
        <w:rPr>
          <w:rFonts w:asciiTheme="minorHAnsi" w:hAnsiTheme="minorHAnsi" w:cstheme="minorHAnsi"/>
          <w:sz w:val="20"/>
          <w:szCs w:val="20"/>
        </w:rPr>
      </w:pPr>
    </w:p>
    <w:p w:rsidR="00494014" w:rsidRDefault="00494014" w:rsidP="00D749BB">
      <w:pPr>
        <w:numPr>
          <w:ilvl w:val="0"/>
          <w:numId w:val="1"/>
        </w:numPr>
        <w:jc w:val="both"/>
        <w:rPr>
          <w:rFonts w:asciiTheme="minorHAnsi" w:hAnsiTheme="minorHAnsi" w:cstheme="minorHAnsi"/>
          <w:b/>
          <w:bCs/>
          <w:sz w:val="20"/>
          <w:szCs w:val="20"/>
          <w:u w:val="single"/>
        </w:rPr>
      </w:pPr>
      <w:r w:rsidRPr="000C2F88">
        <w:rPr>
          <w:rFonts w:asciiTheme="minorHAnsi" w:hAnsiTheme="minorHAnsi" w:cstheme="minorHAnsi"/>
          <w:b/>
          <w:bCs/>
          <w:sz w:val="20"/>
          <w:szCs w:val="20"/>
          <w:u w:val="single"/>
        </w:rPr>
        <w:t>Toepasselijk recht</w:t>
      </w:r>
    </w:p>
    <w:p w:rsidR="00000BDC" w:rsidRPr="000C2F88" w:rsidRDefault="00000BDC" w:rsidP="00645BBB">
      <w:pPr>
        <w:jc w:val="both"/>
        <w:rPr>
          <w:rFonts w:asciiTheme="minorHAnsi" w:hAnsiTheme="minorHAnsi" w:cstheme="minorHAnsi"/>
          <w:b/>
          <w:bCs/>
          <w:sz w:val="20"/>
          <w:szCs w:val="20"/>
          <w:u w:val="single"/>
        </w:rPr>
      </w:pPr>
    </w:p>
    <w:p w:rsidR="00494014" w:rsidRDefault="00494014" w:rsidP="00D749BB">
      <w:pPr>
        <w:pStyle w:val="Plattetekstinspringen3"/>
        <w:tabs>
          <w:tab w:val="left" w:pos="180"/>
        </w:tabs>
        <w:ind w:left="0"/>
        <w:jc w:val="both"/>
        <w:rPr>
          <w:rFonts w:asciiTheme="minorHAnsi" w:hAnsiTheme="minorHAnsi" w:cstheme="minorHAnsi"/>
          <w:szCs w:val="20"/>
        </w:rPr>
      </w:pPr>
      <w:r w:rsidRPr="000C2F88">
        <w:rPr>
          <w:rFonts w:asciiTheme="minorHAnsi" w:hAnsiTheme="minorHAnsi" w:cstheme="minorHAnsi"/>
          <w:szCs w:val="20"/>
        </w:rPr>
        <w:t>Alle geschillen vallen onder toepassing van het Belgisch recht en zullen behandeld worden door de bevoegde rechtbanken</w:t>
      </w:r>
      <w:r w:rsidR="00265D13">
        <w:rPr>
          <w:rFonts w:asciiTheme="minorHAnsi" w:hAnsiTheme="minorHAnsi" w:cstheme="minorHAnsi"/>
          <w:szCs w:val="20"/>
        </w:rPr>
        <w:t xml:space="preserve"> van Antwerpen. </w:t>
      </w:r>
      <w:r w:rsidR="00D749BB">
        <w:rPr>
          <w:rFonts w:asciiTheme="minorHAnsi" w:hAnsiTheme="minorHAnsi" w:cstheme="minorHAnsi"/>
          <w:szCs w:val="20"/>
        </w:rPr>
        <w:t xml:space="preserve">Ingeval de vrederechter materieel bevoegd is, zullen geschillen behandeld worden voor de vrederechter van het </w:t>
      </w:r>
      <w:r w:rsidR="001F4EF4" w:rsidRPr="001F4EF4">
        <w:rPr>
          <w:rFonts w:asciiTheme="minorHAnsi" w:hAnsiTheme="minorHAnsi" w:cstheme="minorHAnsi"/>
          <w:szCs w:val="20"/>
        </w:rPr>
        <w:t>4</w:t>
      </w:r>
      <w:r w:rsidR="001F4EF4" w:rsidRPr="001F4EF4">
        <w:rPr>
          <w:rFonts w:asciiTheme="minorHAnsi" w:hAnsiTheme="minorHAnsi" w:cstheme="minorHAnsi"/>
          <w:szCs w:val="20"/>
          <w:vertAlign w:val="superscript"/>
        </w:rPr>
        <w:t>de</w:t>
      </w:r>
      <w:r w:rsidR="00D749BB" w:rsidRPr="001F4EF4">
        <w:rPr>
          <w:rFonts w:asciiTheme="minorHAnsi" w:hAnsiTheme="minorHAnsi" w:cstheme="minorHAnsi"/>
          <w:szCs w:val="20"/>
        </w:rPr>
        <w:t xml:space="preserve"> kanton.</w:t>
      </w:r>
    </w:p>
    <w:p w:rsidR="00000BDC" w:rsidRDefault="00000BDC" w:rsidP="00D749BB">
      <w:pPr>
        <w:pStyle w:val="Plattetekstinspringen3"/>
        <w:tabs>
          <w:tab w:val="left" w:pos="180"/>
        </w:tabs>
        <w:ind w:left="0"/>
        <w:jc w:val="both"/>
        <w:rPr>
          <w:rFonts w:asciiTheme="minorHAnsi" w:hAnsiTheme="minorHAnsi" w:cstheme="minorHAnsi"/>
          <w:szCs w:val="20"/>
        </w:rPr>
      </w:pPr>
    </w:p>
    <w:p w:rsidR="00A1178D" w:rsidRDefault="00A1178D" w:rsidP="00D749BB">
      <w:pPr>
        <w:numPr>
          <w:ilvl w:val="0"/>
          <w:numId w:val="1"/>
        </w:num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Inwerkingtreding</w:t>
      </w:r>
    </w:p>
    <w:p w:rsidR="00000BDC" w:rsidRDefault="00000BDC">
      <w:pPr>
        <w:jc w:val="both"/>
        <w:rPr>
          <w:rFonts w:asciiTheme="minorHAnsi" w:hAnsiTheme="minorHAnsi" w:cstheme="minorHAnsi"/>
          <w:b/>
          <w:bCs/>
          <w:sz w:val="20"/>
          <w:szCs w:val="20"/>
          <w:u w:val="single"/>
        </w:rPr>
      </w:pPr>
    </w:p>
    <w:p w:rsidR="001C03AC" w:rsidRDefault="00A1178D">
      <w:pPr>
        <w:jc w:val="both"/>
      </w:pPr>
      <w:r>
        <w:rPr>
          <w:rFonts w:asciiTheme="minorHAnsi" w:hAnsiTheme="minorHAnsi" w:cstheme="minorHAnsi"/>
          <w:bCs/>
          <w:sz w:val="20"/>
          <w:szCs w:val="20"/>
        </w:rPr>
        <w:t xml:space="preserve">Deze algemene voorwaarden zijn van toepassing op parkeerovereenkomsten gesloten vanaf </w:t>
      </w:r>
      <w:r w:rsidR="00FD7698">
        <w:rPr>
          <w:rFonts w:asciiTheme="minorHAnsi" w:hAnsiTheme="minorHAnsi" w:cstheme="minorHAnsi"/>
          <w:bCs/>
          <w:sz w:val="20"/>
          <w:szCs w:val="20"/>
        </w:rPr>
        <w:t>12</w:t>
      </w:r>
      <w:r w:rsidR="00D62A2C">
        <w:rPr>
          <w:rFonts w:asciiTheme="minorHAnsi" w:hAnsiTheme="minorHAnsi" w:cstheme="minorHAnsi"/>
          <w:bCs/>
          <w:sz w:val="20"/>
          <w:szCs w:val="20"/>
        </w:rPr>
        <w:t>/</w:t>
      </w:r>
      <w:r w:rsidR="00FD7698">
        <w:rPr>
          <w:rFonts w:asciiTheme="minorHAnsi" w:hAnsiTheme="minorHAnsi" w:cstheme="minorHAnsi"/>
          <w:bCs/>
          <w:sz w:val="20"/>
          <w:szCs w:val="20"/>
        </w:rPr>
        <w:t>12/2017</w:t>
      </w:r>
      <w:bookmarkStart w:id="0" w:name="_GoBack"/>
      <w:bookmarkEnd w:id="0"/>
      <w:r w:rsidR="00D62A2C">
        <w:rPr>
          <w:rFonts w:asciiTheme="minorHAnsi" w:hAnsiTheme="minorHAnsi" w:cstheme="minorHAnsi"/>
          <w:bCs/>
          <w:sz w:val="20"/>
          <w:szCs w:val="20"/>
        </w:rPr>
        <w:t>.</w:t>
      </w:r>
    </w:p>
    <w:sectPr w:rsidR="001C03AC" w:rsidSect="007E30F7">
      <w:footerReference w:type="default" r:id="rId9"/>
      <w:pgSz w:w="11906" w:h="16838"/>
      <w:pgMar w:top="1135"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BB" w:rsidRDefault="009A64BB" w:rsidP="00D158A1">
      <w:r>
        <w:separator/>
      </w:r>
    </w:p>
  </w:endnote>
  <w:endnote w:type="continuationSeparator" w:id="0">
    <w:p w:rsidR="009A64BB" w:rsidRDefault="009A64BB" w:rsidP="00D1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9753"/>
      <w:docPartObj>
        <w:docPartGallery w:val="Page Numbers (Bottom of Page)"/>
        <w:docPartUnique/>
      </w:docPartObj>
    </w:sdtPr>
    <w:sdtEndPr/>
    <w:sdtContent>
      <w:sdt>
        <w:sdtPr>
          <w:rPr>
            <w:highlight w:val="yellow"/>
          </w:rPr>
          <w:id w:val="860082579"/>
          <w:docPartObj>
            <w:docPartGallery w:val="Page Numbers (Top of Page)"/>
            <w:docPartUnique/>
          </w:docPartObj>
        </w:sdtPr>
        <w:sdtEndPr>
          <w:rPr>
            <w:highlight w:val="none"/>
          </w:rPr>
        </w:sdtEndPr>
        <w:sdtContent>
          <w:p w:rsidR="00DE30FE" w:rsidRDefault="00D62A2C" w:rsidP="00A11034">
            <w:pPr>
              <w:pStyle w:val="Koptekst"/>
            </w:pPr>
            <w:r w:rsidRPr="00FD7698">
              <w:rPr>
                <w:rFonts w:asciiTheme="minorHAnsi" w:hAnsiTheme="minorHAnsi"/>
                <w:sz w:val="20"/>
              </w:rPr>
              <w:t xml:space="preserve">Goedgekeurd Raad van Bestuur: </w:t>
            </w:r>
            <w:r w:rsidR="00FD7698" w:rsidRPr="00FD7698">
              <w:rPr>
                <w:rFonts w:asciiTheme="minorHAnsi" w:hAnsiTheme="minorHAnsi"/>
                <w:sz w:val="20"/>
              </w:rPr>
              <w:t>12/12/2017</w:t>
            </w:r>
            <w:r w:rsidR="00DE30FE">
              <w:rPr>
                <w:rFonts w:asciiTheme="minorHAnsi" w:hAnsiTheme="minorHAnsi"/>
                <w:sz w:val="20"/>
              </w:rPr>
              <w:tab/>
            </w:r>
            <w:r w:rsidR="00DE30FE">
              <w:rPr>
                <w:rFonts w:asciiTheme="minorHAnsi" w:hAnsiTheme="minorHAnsi"/>
                <w:sz w:val="20"/>
              </w:rPr>
              <w:tab/>
            </w:r>
            <w:r w:rsidR="00DE30FE" w:rsidRPr="00E449D8">
              <w:rPr>
                <w:rFonts w:asciiTheme="minorHAnsi" w:hAnsiTheme="minorHAnsi"/>
                <w:sz w:val="20"/>
              </w:rPr>
              <w:t xml:space="preserve">Pagina </w:t>
            </w:r>
            <w:r w:rsidR="00DE30FE" w:rsidRPr="00E449D8">
              <w:rPr>
                <w:rFonts w:asciiTheme="minorHAnsi" w:hAnsiTheme="minorHAnsi"/>
                <w:b/>
                <w:bCs/>
                <w:sz w:val="20"/>
              </w:rPr>
              <w:fldChar w:fldCharType="begin"/>
            </w:r>
            <w:r w:rsidR="00DE30FE" w:rsidRPr="00E449D8">
              <w:rPr>
                <w:rFonts w:asciiTheme="minorHAnsi" w:hAnsiTheme="minorHAnsi"/>
                <w:b/>
                <w:bCs/>
                <w:sz w:val="20"/>
              </w:rPr>
              <w:instrText>PAGE</w:instrText>
            </w:r>
            <w:r w:rsidR="00DE30FE" w:rsidRPr="00E449D8">
              <w:rPr>
                <w:rFonts w:asciiTheme="minorHAnsi" w:hAnsiTheme="minorHAnsi"/>
                <w:b/>
                <w:bCs/>
                <w:sz w:val="20"/>
              </w:rPr>
              <w:fldChar w:fldCharType="separate"/>
            </w:r>
            <w:r w:rsidR="00FD7698">
              <w:rPr>
                <w:rFonts w:asciiTheme="minorHAnsi" w:hAnsiTheme="minorHAnsi"/>
                <w:b/>
                <w:bCs/>
                <w:noProof/>
                <w:sz w:val="20"/>
              </w:rPr>
              <w:t>1</w:t>
            </w:r>
            <w:r w:rsidR="00DE30FE" w:rsidRPr="00E449D8">
              <w:rPr>
                <w:rFonts w:asciiTheme="minorHAnsi" w:hAnsiTheme="minorHAnsi"/>
                <w:b/>
                <w:bCs/>
                <w:sz w:val="20"/>
              </w:rPr>
              <w:fldChar w:fldCharType="end"/>
            </w:r>
            <w:r w:rsidR="00DE30FE" w:rsidRPr="00E449D8">
              <w:rPr>
                <w:rFonts w:asciiTheme="minorHAnsi" w:hAnsiTheme="minorHAnsi"/>
                <w:sz w:val="20"/>
              </w:rPr>
              <w:t xml:space="preserve"> van </w:t>
            </w:r>
            <w:r w:rsidR="00DE30FE" w:rsidRPr="00E449D8">
              <w:rPr>
                <w:rFonts w:asciiTheme="minorHAnsi" w:hAnsiTheme="minorHAnsi"/>
                <w:b/>
                <w:bCs/>
                <w:sz w:val="20"/>
              </w:rPr>
              <w:fldChar w:fldCharType="begin"/>
            </w:r>
            <w:r w:rsidR="00DE30FE" w:rsidRPr="00E449D8">
              <w:rPr>
                <w:rFonts w:asciiTheme="minorHAnsi" w:hAnsiTheme="minorHAnsi"/>
                <w:b/>
                <w:bCs/>
                <w:sz w:val="20"/>
              </w:rPr>
              <w:instrText>NUMPAGES</w:instrText>
            </w:r>
            <w:r w:rsidR="00DE30FE" w:rsidRPr="00E449D8">
              <w:rPr>
                <w:rFonts w:asciiTheme="minorHAnsi" w:hAnsiTheme="minorHAnsi"/>
                <w:b/>
                <w:bCs/>
                <w:sz w:val="20"/>
              </w:rPr>
              <w:fldChar w:fldCharType="separate"/>
            </w:r>
            <w:r w:rsidR="00FD7698">
              <w:rPr>
                <w:rFonts w:asciiTheme="minorHAnsi" w:hAnsiTheme="minorHAnsi"/>
                <w:b/>
                <w:bCs/>
                <w:noProof/>
                <w:sz w:val="20"/>
              </w:rPr>
              <w:t>4</w:t>
            </w:r>
            <w:r w:rsidR="00DE30FE" w:rsidRPr="00E449D8">
              <w:rPr>
                <w:rFonts w:asciiTheme="minorHAnsi" w:hAnsiTheme="minorHAnsi"/>
                <w:b/>
                <w:bCs/>
                <w:sz w:val="20"/>
              </w:rPr>
              <w:fldChar w:fldCharType="end"/>
            </w:r>
          </w:p>
        </w:sdtContent>
      </w:sdt>
    </w:sdtContent>
  </w:sdt>
  <w:p w:rsidR="00DE30FE" w:rsidRPr="00AF4FD0" w:rsidRDefault="00DE30FE">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BB" w:rsidRDefault="009A64BB" w:rsidP="00D158A1">
      <w:r>
        <w:separator/>
      </w:r>
    </w:p>
  </w:footnote>
  <w:footnote w:type="continuationSeparator" w:id="0">
    <w:p w:rsidR="009A64BB" w:rsidRDefault="009A64BB" w:rsidP="00D15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B69"/>
    <w:multiLevelType w:val="hybridMultilevel"/>
    <w:tmpl w:val="F4480A1A"/>
    <w:lvl w:ilvl="0" w:tplc="9312B986">
      <w:start w:val="12"/>
      <w:numFmt w:val="bullet"/>
      <w:lvlText w:val="-"/>
      <w:lvlJc w:val="left"/>
      <w:pPr>
        <w:ind w:left="720" w:hanging="360"/>
      </w:pPr>
      <w:rPr>
        <w:rFonts w:ascii="Calibri" w:eastAsia="Times New Roman" w:hAnsi="Calibri" w:cstheme="minorHAns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4C1D34"/>
    <w:multiLevelType w:val="hybridMultilevel"/>
    <w:tmpl w:val="08CCEA40"/>
    <w:lvl w:ilvl="0" w:tplc="08130017">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820444"/>
    <w:multiLevelType w:val="hybridMultilevel"/>
    <w:tmpl w:val="1CC2B0E4"/>
    <w:lvl w:ilvl="0" w:tplc="9160AD90">
      <w:start w:val="1"/>
      <w:numFmt w:val="decimal"/>
      <w:lvlText w:val="Artikel %1."/>
      <w:lvlJc w:val="left"/>
      <w:pPr>
        <w:ind w:left="1134" w:hanging="1134"/>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15A34EBF"/>
    <w:multiLevelType w:val="hybridMultilevel"/>
    <w:tmpl w:val="6BF2C26A"/>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E35226"/>
    <w:multiLevelType w:val="hybridMultilevel"/>
    <w:tmpl w:val="A770E1EA"/>
    <w:lvl w:ilvl="0" w:tplc="08130017">
      <w:start w:val="1"/>
      <w:numFmt w:val="lowerLetter"/>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81E5E4D"/>
    <w:multiLevelType w:val="hybridMultilevel"/>
    <w:tmpl w:val="0FC412D6"/>
    <w:lvl w:ilvl="0" w:tplc="9772993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B6F160E"/>
    <w:multiLevelType w:val="hybridMultilevel"/>
    <w:tmpl w:val="6DA00B3E"/>
    <w:lvl w:ilvl="0" w:tplc="04130017">
      <w:start w:val="1"/>
      <w:numFmt w:val="lowerLetter"/>
      <w:lvlText w:val="%1)"/>
      <w:lvlJc w:val="left"/>
      <w:pPr>
        <w:tabs>
          <w:tab w:val="num" w:pos="720"/>
        </w:tabs>
        <w:ind w:left="720" w:hanging="360"/>
      </w:pPr>
    </w:lvl>
    <w:lvl w:ilvl="1" w:tplc="04130017">
      <w:start w:val="1"/>
      <w:numFmt w:val="lowerLetter"/>
      <w:lvlText w:val="%2)"/>
      <w:lvlJc w:val="left"/>
      <w:pPr>
        <w:tabs>
          <w:tab w:val="num" w:pos="720"/>
        </w:tabs>
        <w:ind w:left="720" w:hanging="360"/>
      </w:pPr>
    </w:lvl>
    <w:lvl w:ilvl="2" w:tplc="8EA84E9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1773B71"/>
    <w:multiLevelType w:val="hybridMultilevel"/>
    <w:tmpl w:val="9A9CC220"/>
    <w:lvl w:ilvl="0" w:tplc="BC8614C2">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056F65"/>
    <w:multiLevelType w:val="hybridMultilevel"/>
    <w:tmpl w:val="9698C66A"/>
    <w:lvl w:ilvl="0" w:tplc="397CCE9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AA7773E"/>
    <w:multiLevelType w:val="hybridMultilevel"/>
    <w:tmpl w:val="9AD0AB74"/>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B5B4236"/>
    <w:multiLevelType w:val="hybridMultilevel"/>
    <w:tmpl w:val="A088F1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B624B91"/>
    <w:multiLevelType w:val="hybridMultilevel"/>
    <w:tmpl w:val="3D8EFC56"/>
    <w:lvl w:ilvl="0" w:tplc="03760F10">
      <w:start w:val="1"/>
      <w:numFmt w:val="decimal"/>
      <w:lvlText w:val="%1."/>
      <w:lvlJc w:val="left"/>
      <w:pPr>
        <w:tabs>
          <w:tab w:val="num" w:pos="360"/>
        </w:tabs>
        <w:ind w:left="0" w:firstLine="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6"/>
  </w:num>
  <w:num w:numId="4">
    <w:abstractNumId w:val="8"/>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4"/>
    <w:rsid w:val="00000BDC"/>
    <w:rsid w:val="00026E12"/>
    <w:rsid w:val="00054919"/>
    <w:rsid w:val="00071902"/>
    <w:rsid w:val="0007486C"/>
    <w:rsid w:val="00085493"/>
    <w:rsid w:val="00095513"/>
    <w:rsid w:val="00095A25"/>
    <w:rsid w:val="000964A1"/>
    <w:rsid w:val="000B201D"/>
    <w:rsid w:val="000B6B1F"/>
    <w:rsid w:val="000C2F88"/>
    <w:rsid w:val="000D3B32"/>
    <w:rsid w:val="000E080C"/>
    <w:rsid w:val="000E41E9"/>
    <w:rsid w:val="000F34D2"/>
    <w:rsid w:val="00104E61"/>
    <w:rsid w:val="00155086"/>
    <w:rsid w:val="001571EB"/>
    <w:rsid w:val="00174879"/>
    <w:rsid w:val="00176AA3"/>
    <w:rsid w:val="0018083A"/>
    <w:rsid w:val="0019015E"/>
    <w:rsid w:val="00197762"/>
    <w:rsid w:val="001B0E89"/>
    <w:rsid w:val="001C03AC"/>
    <w:rsid w:val="001E5DA3"/>
    <w:rsid w:val="001F4EF4"/>
    <w:rsid w:val="002145E8"/>
    <w:rsid w:val="00232885"/>
    <w:rsid w:val="002474FD"/>
    <w:rsid w:val="00265D13"/>
    <w:rsid w:val="002864CC"/>
    <w:rsid w:val="002A0427"/>
    <w:rsid w:val="002A2685"/>
    <w:rsid w:val="002A29C4"/>
    <w:rsid w:val="002B5D85"/>
    <w:rsid w:val="00302745"/>
    <w:rsid w:val="00311847"/>
    <w:rsid w:val="0031276C"/>
    <w:rsid w:val="00335F7A"/>
    <w:rsid w:val="003422EB"/>
    <w:rsid w:val="0037551A"/>
    <w:rsid w:val="0037705D"/>
    <w:rsid w:val="003773A3"/>
    <w:rsid w:val="003823E9"/>
    <w:rsid w:val="003A11DD"/>
    <w:rsid w:val="003B69DE"/>
    <w:rsid w:val="004212B9"/>
    <w:rsid w:val="00482681"/>
    <w:rsid w:val="00494014"/>
    <w:rsid w:val="004C119D"/>
    <w:rsid w:val="004E55A7"/>
    <w:rsid w:val="00510433"/>
    <w:rsid w:val="005602CC"/>
    <w:rsid w:val="00563CC9"/>
    <w:rsid w:val="00574511"/>
    <w:rsid w:val="00582557"/>
    <w:rsid w:val="0059095C"/>
    <w:rsid w:val="005E397F"/>
    <w:rsid w:val="005F6446"/>
    <w:rsid w:val="00631D25"/>
    <w:rsid w:val="00645BBB"/>
    <w:rsid w:val="006E6DB2"/>
    <w:rsid w:val="006F2F7C"/>
    <w:rsid w:val="00720C9A"/>
    <w:rsid w:val="00725AFD"/>
    <w:rsid w:val="0074450D"/>
    <w:rsid w:val="00746967"/>
    <w:rsid w:val="0076515D"/>
    <w:rsid w:val="0079537D"/>
    <w:rsid w:val="00796692"/>
    <w:rsid w:val="007A1BCF"/>
    <w:rsid w:val="007C2772"/>
    <w:rsid w:val="007C35D7"/>
    <w:rsid w:val="007E30F7"/>
    <w:rsid w:val="00801103"/>
    <w:rsid w:val="0081462F"/>
    <w:rsid w:val="00822B2F"/>
    <w:rsid w:val="0082607C"/>
    <w:rsid w:val="00856C7E"/>
    <w:rsid w:val="008A0676"/>
    <w:rsid w:val="008A0E77"/>
    <w:rsid w:val="008C4A23"/>
    <w:rsid w:val="008C6CD6"/>
    <w:rsid w:val="008D7663"/>
    <w:rsid w:val="008E3B0F"/>
    <w:rsid w:val="008E7C56"/>
    <w:rsid w:val="008F2DDE"/>
    <w:rsid w:val="008F7D49"/>
    <w:rsid w:val="00925F4C"/>
    <w:rsid w:val="00935D6A"/>
    <w:rsid w:val="00936E14"/>
    <w:rsid w:val="00947794"/>
    <w:rsid w:val="00951924"/>
    <w:rsid w:val="009559AE"/>
    <w:rsid w:val="009944BE"/>
    <w:rsid w:val="009A0B6B"/>
    <w:rsid w:val="009A4769"/>
    <w:rsid w:val="009A64BB"/>
    <w:rsid w:val="00A11034"/>
    <w:rsid w:val="00A1178D"/>
    <w:rsid w:val="00A61575"/>
    <w:rsid w:val="00A64C84"/>
    <w:rsid w:val="00A7215F"/>
    <w:rsid w:val="00A76A41"/>
    <w:rsid w:val="00A76A4D"/>
    <w:rsid w:val="00AA017C"/>
    <w:rsid w:val="00AC3FE0"/>
    <w:rsid w:val="00AD0C7E"/>
    <w:rsid w:val="00AE09B5"/>
    <w:rsid w:val="00B52578"/>
    <w:rsid w:val="00B936CC"/>
    <w:rsid w:val="00BB0BB1"/>
    <w:rsid w:val="00BB76F7"/>
    <w:rsid w:val="00C3059F"/>
    <w:rsid w:val="00C57A99"/>
    <w:rsid w:val="00C67950"/>
    <w:rsid w:val="00C75D4C"/>
    <w:rsid w:val="00C92295"/>
    <w:rsid w:val="00CB1108"/>
    <w:rsid w:val="00CB7DDD"/>
    <w:rsid w:val="00CC338A"/>
    <w:rsid w:val="00CC4470"/>
    <w:rsid w:val="00CC4B9C"/>
    <w:rsid w:val="00CC68D4"/>
    <w:rsid w:val="00D158A1"/>
    <w:rsid w:val="00D17532"/>
    <w:rsid w:val="00D1785F"/>
    <w:rsid w:val="00D35531"/>
    <w:rsid w:val="00D62469"/>
    <w:rsid w:val="00D62A2C"/>
    <w:rsid w:val="00D675AB"/>
    <w:rsid w:val="00D722E9"/>
    <w:rsid w:val="00D749BB"/>
    <w:rsid w:val="00D77357"/>
    <w:rsid w:val="00D81209"/>
    <w:rsid w:val="00D96FA1"/>
    <w:rsid w:val="00D971EF"/>
    <w:rsid w:val="00DA34BC"/>
    <w:rsid w:val="00DD63A9"/>
    <w:rsid w:val="00DE30FE"/>
    <w:rsid w:val="00DE4BBB"/>
    <w:rsid w:val="00E018D3"/>
    <w:rsid w:val="00E12EBA"/>
    <w:rsid w:val="00E14BBD"/>
    <w:rsid w:val="00E17781"/>
    <w:rsid w:val="00E449D8"/>
    <w:rsid w:val="00E6068D"/>
    <w:rsid w:val="00E60827"/>
    <w:rsid w:val="00E74F38"/>
    <w:rsid w:val="00EB495D"/>
    <w:rsid w:val="00EB4CF9"/>
    <w:rsid w:val="00EC66A0"/>
    <w:rsid w:val="00F04999"/>
    <w:rsid w:val="00F238CF"/>
    <w:rsid w:val="00F30CAD"/>
    <w:rsid w:val="00F347E3"/>
    <w:rsid w:val="00F645C6"/>
    <w:rsid w:val="00FC18FB"/>
    <w:rsid w:val="00FD7698"/>
    <w:rsid w:val="00FE7772"/>
    <w:rsid w:val="00FF0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01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494014"/>
    <w:pPr>
      <w:jc w:val="center"/>
    </w:pPr>
    <w:rPr>
      <w:b/>
      <w:bCs/>
      <w:i/>
      <w:iCs/>
      <w:sz w:val="32"/>
      <w:u w:val="single"/>
    </w:rPr>
  </w:style>
  <w:style w:type="character" w:customStyle="1" w:styleId="TitelChar">
    <w:name w:val="Titel Char"/>
    <w:basedOn w:val="Standaardalinea-lettertype"/>
    <w:link w:val="Titel"/>
    <w:rsid w:val="00494014"/>
    <w:rPr>
      <w:rFonts w:ascii="Times New Roman" w:eastAsia="Times New Roman" w:hAnsi="Times New Roman" w:cs="Times New Roman"/>
      <w:b/>
      <w:bCs/>
      <w:i/>
      <w:iCs/>
      <w:sz w:val="32"/>
      <w:szCs w:val="24"/>
      <w:u w:val="single"/>
      <w:lang w:val="nl-NL" w:eastAsia="nl-NL"/>
    </w:rPr>
  </w:style>
  <w:style w:type="paragraph" w:styleId="Plattetekstinspringen">
    <w:name w:val="Body Text Indent"/>
    <w:basedOn w:val="Standaard"/>
    <w:link w:val="PlattetekstinspringenChar"/>
    <w:rsid w:val="00494014"/>
    <w:pPr>
      <w:ind w:left="708"/>
    </w:pPr>
  </w:style>
  <w:style w:type="character" w:customStyle="1" w:styleId="PlattetekstinspringenChar">
    <w:name w:val="Platte tekst inspringen Char"/>
    <w:basedOn w:val="Standaardalinea-lettertype"/>
    <w:link w:val="Plattetekstinspringen"/>
    <w:rsid w:val="00494014"/>
    <w:rPr>
      <w:rFonts w:ascii="Times New Roman" w:eastAsia="Times New Roman" w:hAnsi="Times New Roman" w:cs="Times New Roman"/>
      <w:sz w:val="24"/>
      <w:szCs w:val="24"/>
      <w:lang w:val="nl-NL" w:eastAsia="nl-NL"/>
    </w:rPr>
  </w:style>
  <w:style w:type="paragraph" w:styleId="Plattetekstinspringen2">
    <w:name w:val="Body Text Indent 2"/>
    <w:basedOn w:val="Standaard"/>
    <w:link w:val="Plattetekstinspringen2Char"/>
    <w:rsid w:val="00494014"/>
    <w:pPr>
      <w:ind w:left="284"/>
    </w:pPr>
  </w:style>
  <w:style w:type="character" w:customStyle="1" w:styleId="Plattetekstinspringen2Char">
    <w:name w:val="Platte tekst inspringen 2 Char"/>
    <w:basedOn w:val="Standaardalinea-lettertype"/>
    <w:link w:val="Plattetekstinspringen2"/>
    <w:rsid w:val="00494014"/>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494014"/>
    <w:pPr>
      <w:ind w:left="284"/>
    </w:pPr>
    <w:rPr>
      <w:sz w:val="20"/>
    </w:rPr>
  </w:style>
  <w:style w:type="character" w:customStyle="1" w:styleId="Plattetekstinspringen3Char">
    <w:name w:val="Platte tekst inspringen 3 Char"/>
    <w:basedOn w:val="Standaardalinea-lettertype"/>
    <w:link w:val="Plattetekstinspringen3"/>
    <w:rsid w:val="00494014"/>
    <w:rPr>
      <w:rFonts w:ascii="Times New Roman" w:eastAsia="Times New Roman" w:hAnsi="Times New Roman" w:cs="Times New Roman"/>
      <w:sz w:val="20"/>
      <w:szCs w:val="24"/>
      <w:lang w:val="nl-NL" w:eastAsia="nl-NL"/>
    </w:rPr>
  </w:style>
  <w:style w:type="paragraph" w:styleId="Voettekst">
    <w:name w:val="footer"/>
    <w:basedOn w:val="Standaard"/>
    <w:link w:val="VoettekstChar"/>
    <w:uiPriority w:val="99"/>
    <w:rsid w:val="00494014"/>
    <w:pPr>
      <w:tabs>
        <w:tab w:val="center" w:pos="4536"/>
        <w:tab w:val="right" w:pos="9072"/>
      </w:tabs>
    </w:pPr>
  </w:style>
  <w:style w:type="character" w:customStyle="1" w:styleId="VoettekstChar">
    <w:name w:val="Voettekst Char"/>
    <w:basedOn w:val="Standaardalinea-lettertype"/>
    <w:link w:val="Voettekst"/>
    <w:uiPriority w:val="99"/>
    <w:rsid w:val="00494014"/>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D158A1"/>
    <w:pPr>
      <w:tabs>
        <w:tab w:val="center" w:pos="4536"/>
        <w:tab w:val="right" w:pos="9072"/>
      </w:tabs>
    </w:pPr>
  </w:style>
  <w:style w:type="character" w:customStyle="1" w:styleId="KoptekstChar">
    <w:name w:val="Koptekst Char"/>
    <w:basedOn w:val="Standaardalinea-lettertype"/>
    <w:link w:val="Koptekst"/>
    <w:uiPriority w:val="99"/>
    <w:rsid w:val="00D158A1"/>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8E3B0F"/>
    <w:pPr>
      <w:ind w:left="720"/>
      <w:contextualSpacing/>
    </w:pPr>
  </w:style>
  <w:style w:type="paragraph" w:styleId="Ballontekst">
    <w:name w:val="Balloon Text"/>
    <w:basedOn w:val="Standaard"/>
    <w:link w:val="BallontekstChar"/>
    <w:uiPriority w:val="99"/>
    <w:semiHidden/>
    <w:unhideWhenUsed/>
    <w:rsid w:val="008E3B0F"/>
    <w:rPr>
      <w:rFonts w:ascii="Tahoma" w:hAnsi="Tahoma" w:cs="Tahoma"/>
      <w:sz w:val="16"/>
      <w:szCs w:val="16"/>
    </w:rPr>
  </w:style>
  <w:style w:type="character" w:customStyle="1" w:styleId="BallontekstChar">
    <w:name w:val="Ballontekst Char"/>
    <w:basedOn w:val="Standaardalinea-lettertype"/>
    <w:link w:val="Ballontekst"/>
    <w:uiPriority w:val="99"/>
    <w:semiHidden/>
    <w:rsid w:val="008E3B0F"/>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D81209"/>
    <w:rPr>
      <w:sz w:val="16"/>
      <w:szCs w:val="16"/>
    </w:rPr>
  </w:style>
  <w:style w:type="paragraph" w:styleId="Tekstopmerking">
    <w:name w:val="annotation text"/>
    <w:basedOn w:val="Standaard"/>
    <w:link w:val="TekstopmerkingChar"/>
    <w:uiPriority w:val="99"/>
    <w:semiHidden/>
    <w:unhideWhenUsed/>
    <w:rsid w:val="00D81209"/>
    <w:rPr>
      <w:sz w:val="20"/>
      <w:szCs w:val="20"/>
    </w:rPr>
  </w:style>
  <w:style w:type="character" w:customStyle="1" w:styleId="TekstopmerkingChar">
    <w:name w:val="Tekst opmerking Char"/>
    <w:basedOn w:val="Standaardalinea-lettertype"/>
    <w:link w:val="Tekstopmerking"/>
    <w:uiPriority w:val="99"/>
    <w:semiHidden/>
    <w:rsid w:val="00D8120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81209"/>
    <w:rPr>
      <w:b/>
      <w:bCs/>
    </w:rPr>
  </w:style>
  <w:style w:type="character" w:customStyle="1" w:styleId="OnderwerpvanopmerkingChar">
    <w:name w:val="Onderwerp van opmerking Char"/>
    <w:basedOn w:val="TekstopmerkingChar"/>
    <w:link w:val="Onderwerpvanopmerking"/>
    <w:uiPriority w:val="99"/>
    <w:semiHidden/>
    <w:rsid w:val="00D81209"/>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265D13"/>
    <w:pPr>
      <w:spacing w:after="0"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01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494014"/>
    <w:pPr>
      <w:jc w:val="center"/>
    </w:pPr>
    <w:rPr>
      <w:b/>
      <w:bCs/>
      <w:i/>
      <w:iCs/>
      <w:sz w:val="32"/>
      <w:u w:val="single"/>
    </w:rPr>
  </w:style>
  <w:style w:type="character" w:customStyle="1" w:styleId="TitelChar">
    <w:name w:val="Titel Char"/>
    <w:basedOn w:val="Standaardalinea-lettertype"/>
    <w:link w:val="Titel"/>
    <w:rsid w:val="00494014"/>
    <w:rPr>
      <w:rFonts w:ascii="Times New Roman" w:eastAsia="Times New Roman" w:hAnsi="Times New Roman" w:cs="Times New Roman"/>
      <w:b/>
      <w:bCs/>
      <w:i/>
      <w:iCs/>
      <w:sz w:val="32"/>
      <w:szCs w:val="24"/>
      <w:u w:val="single"/>
      <w:lang w:val="nl-NL" w:eastAsia="nl-NL"/>
    </w:rPr>
  </w:style>
  <w:style w:type="paragraph" w:styleId="Plattetekstinspringen">
    <w:name w:val="Body Text Indent"/>
    <w:basedOn w:val="Standaard"/>
    <w:link w:val="PlattetekstinspringenChar"/>
    <w:rsid w:val="00494014"/>
    <w:pPr>
      <w:ind w:left="708"/>
    </w:pPr>
  </w:style>
  <w:style w:type="character" w:customStyle="1" w:styleId="PlattetekstinspringenChar">
    <w:name w:val="Platte tekst inspringen Char"/>
    <w:basedOn w:val="Standaardalinea-lettertype"/>
    <w:link w:val="Plattetekstinspringen"/>
    <w:rsid w:val="00494014"/>
    <w:rPr>
      <w:rFonts w:ascii="Times New Roman" w:eastAsia="Times New Roman" w:hAnsi="Times New Roman" w:cs="Times New Roman"/>
      <w:sz w:val="24"/>
      <w:szCs w:val="24"/>
      <w:lang w:val="nl-NL" w:eastAsia="nl-NL"/>
    </w:rPr>
  </w:style>
  <w:style w:type="paragraph" w:styleId="Plattetekstinspringen2">
    <w:name w:val="Body Text Indent 2"/>
    <w:basedOn w:val="Standaard"/>
    <w:link w:val="Plattetekstinspringen2Char"/>
    <w:rsid w:val="00494014"/>
    <w:pPr>
      <w:ind w:left="284"/>
    </w:pPr>
  </w:style>
  <w:style w:type="character" w:customStyle="1" w:styleId="Plattetekstinspringen2Char">
    <w:name w:val="Platte tekst inspringen 2 Char"/>
    <w:basedOn w:val="Standaardalinea-lettertype"/>
    <w:link w:val="Plattetekstinspringen2"/>
    <w:rsid w:val="00494014"/>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494014"/>
    <w:pPr>
      <w:ind w:left="284"/>
    </w:pPr>
    <w:rPr>
      <w:sz w:val="20"/>
    </w:rPr>
  </w:style>
  <w:style w:type="character" w:customStyle="1" w:styleId="Plattetekstinspringen3Char">
    <w:name w:val="Platte tekst inspringen 3 Char"/>
    <w:basedOn w:val="Standaardalinea-lettertype"/>
    <w:link w:val="Plattetekstinspringen3"/>
    <w:rsid w:val="00494014"/>
    <w:rPr>
      <w:rFonts w:ascii="Times New Roman" w:eastAsia="Times New Roman" w:hAnsi="Times New Roman" w:cs="Times New Roman"/>
      <w:sz w:val="20"/>
      <w:szCs w:val="24"/>
      <w:lang w:val="nl-NL" w:eastAsia="nl-NL"/>
    </w:rPr>
  </w:style>
  <w:style w:type="paragraph" w:styleId="Voettekst">
    <w:name w:val="footer"/>
    <w:basedOn w:val="Standaard"/>
    <w:link w:val="VoettekstChar"/>
    <w:uiPriority w:val="99"/>
    <w:rsid w:val="00494014"/>
    <w:pPr>
      <w:tabs>
        <w:tab w:val="center" w:pos="4536"/>
        <w:tab w:val="right" w:pos="9072"/>
      </w:tabs>
    </w:pPr>
  </w:style>
  <w:style w:type="character" w:customStyle="1" w:styleId="VoettekstChar">
    <w:name w:val="Voettekst Char"/>
    <w:basedOn w:val="Standaardalinea-lettertype"/>
    <w:link w:val="Voettekst"/>
    <w:uiPriority w:val="99"/>
    <w:rsid w:val="00494014"/>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D158A1"/>
    <w:pPr>
      <w:tabs>
        <w:tab w:val="center" w:pos="4536"/>
        <w:tab w:val="right" w:pos="9072"/>
      </w:tabs>
    </w:pPr>
  </w:style>
  <w:style w:type="character" w:customStyle="1" w:styleId="KoptekstChar">
    <w:name w:val="Koptekst Char"/>
    <w:basedOn w:val="Standaardalinea-lettertype"/>
    <w:link w:val="Koptekst"/>
    <w:uiPriority w:val="99"/>
    <w:rsid w:val="00D158A1"/>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8E3B0F"/>
    <w:pPr>
      <w:ind w:left="720"/>
      <w:contextualSpacing/>
    </w:pPr>
  </w:style>
  <w:style w:type="paragraph" w:styleId="Ballontekst">
    <w:name w:val="Balloon Text"/>
    <w:basedOn w:val="Standaard"/>
    <w:link w:val="BallontekstChar"/>
    <w:uiPriority w:val="99"/>
    <w:semiHidden/>
    <w:unhideWhenUsed/>
    <w:rsid w:val="008E3B0F"/>
    <w:rPr>
      <w:rFonts w:ascii="Tahoma" w:hAnsi="Tahoma" w:cs="Tahoma"/>
      <w:sz w:val="16"/>
      <w:szCs w:val="16"/>
    </w:rPr>
  </w:style>
  <w:style w:type="character" w:customStyle="1" w:styleId="BallontekstChar">
    <w:name w:val="Ballontekst Char"/>
    <w:basedOn w:val="Standaardalinea-lettertype"/>
    <w:link w:val="Ballontekst"/>
    <w:uiPriority w:val="99"/>
    <w:semiHidden/>
    <w:rsid w:val="008E3B0F"/>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D81209"/>
    <w:rPr>
      <w:sz w:val="16"/>
      <w:szCs w:val="16"/>
    </w:rPr>
  </w:style>
  <w:style w:type="paragraph" w:styleId="Tekstopmerking">
    <w:name w:val="annotation text"/>
    <w:basedOn w:val="Standaard"/>
    <w:link w:val="TekstopmerkingChar"/>
    <w:uiPriority w:val="99"/>
    <w:semiHidden/>
    <w:unhideWhenUsed/>
    <w:rsid w:val="00D81209"/>
    <w:rPr>
      <w:sz w:val="20"/>
      <w:szCs w:val="20"/>
    </w:rPr>
  </w:style>
  <w:style w:type="character" w:customStyle="1" w:styleId="TekstopmerkingChar">
    <w:name w:val="Tekst opmerking Char"/>
    <w:basedOn w:val="Standaardalinea-lettertype"/>
    <w:link w:val="Tekstopmerking"/>
    <w:uiPriority w:val="99"/>
    <w:semiHidden/>
    <w:rsid w:val="00D8120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81209"/>
    <w:rPr>
      <w:b/>
      <w:bCs/>
    </w:rPr>
  </w:style>
  <w:style w:type="character" w:customStyle="1" w:styleId="OnderwerpvanopmerkingChar">
    <w:name w:val="Onderwerp van opmerking Char"/>
    <w:basedOn w:val="TekstopmerkingChar"/>
    <w:link w:val="Onderwerpvanopmerking"/>
    <w:uiPriority w:val="99"/>
    <w:semiHidden/>
    <w:rsid w:val="00D81209"/>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265D13"/>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2577">
      <w:bodyDiv w:val="1"/>
      <w:marLeft w:val="0"/>
      <w:marRight w:val="0"/>
      <w:marTop w:val="0"/>
      <w:marBottom w:val="0"/>
      <w:divBdr>
        <w:top w:val="none" w:sz="0" w:space="0" w:color="auto"/>
        <w:left w:val="none" w:sz="0" w:space="0" w:color="auto"/>
        <w:bottom w:val="none" w:sz="0" w:space="0" w:color="auto"/>
        <w:right w:val="none" w:sz="0" w:space="0" w:color="auto"/>
      </w:divBdr>
    </w:div>
    <w:div w:id="1431587675">
      <w:bodyDiv w:val="1"/>
      <w:marLeft w:val="0"/>
      <w:marRight w:val="0"/>
      <w:marTop w:val="0"/>
      <w:marBottom w:val="0"/>
      <w:divBdr>
        <w:top w:val="none" w:sz="0" w:space="0" w:color="auto"/>
        <w:left w:val="none" w:sz="0" w:space="0" w:color="auto"/>
        <w:bottom w:val="none" w:sz="0" w:space="0" w:color="auto"/>
        <w:right w:val="none" w:sz="0" w:space="0" w:color="auto"/>
      </w:divBdr>
    </w:div>
    <w:div w:id="19318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072B-84B2-4E22-9C56-406F6CFE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2289</Words>
  <Characters>12590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Belmans</dc:creator>
  <cp:lastModifiedBy>Nils Ceuppens</cp:lastModifiedBy>
  <cp:revision>2</cp:revision>
  <cp:lastPrinted>2015-11-24T10:31:00Z</cp:lastPrinted>
  <dcterms:created xsi:type="dcterms:W3CDTF">2017-11-23T15:08:00Z</dcterms:created>
  <dcterms:modified xsi:type="dcterms:W3CDTF">2017-11-23T15:08:00Z</dcterms:modified>
</cp:coreProperties>
</file>