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652" w:rsidRDefault="00AE20B1">
      <w:pPr>
        <w:pStyle w:val="Kop1"/>
        <w:spacing w:before="0" w:after="0"/>
        <w:jc w:val="both"/>
        <w:rPr>
          <w:rFonts w:ascii="Calibri" w:hAnsi="Calibri" w:cs="Calibri"/>
        </w:rPr>
      </w:pPr>
      <w:bookmarkStart w:id="0" w:name="_u78blj469d8a"/>
      <w:bookmarkStart w:id="1" w:name="_GoBack"/>
      <w:bookmarkEnd w:id="0"/>
      <w:bookmarkEnd w:id="1"/>
      <w:r>
        <w:rPr>
          <w:rFonts w:ascii="Calibri" w:hAnsi="Calibri" w:cs="Calibri"/>
        </w:rPr>
        <w:t>Ontwerp bestuursakkoord Borgerhout 2019-2024</w:t>
      </w:r>
    </w:p>
    <w:p w:rsidR="00DC4652" w:rsidRDefault="00AE20B1">
      <w:pPr>
        <w:jc w:val="both"/>
        <w:rPr>
          <w:rFonts w:ascii="Calibri" w:hAnsi="Calibri" w:cs="Calibri"/>
          <w:b/>
          <w:sz w:val="28"/>
          <w:szCs w:val="28"/>
        </w:rPr>
      </w:pPr>
      <w:r>
        <w:rPr>
          <w:rFonts w:ascii="Calibri" w:hAnsi="Calibri" w:cs="Calibri"/>
          <w:b/>
          <w:sz w:val="28"/>
          <w:szCs w:val="28"/>
        </w:rPr>
        <w:t>Samen maken we Borgerhout</w:t>
      </w:r>
    </w:p>
    <w:p w:rsidR="00DC4652" w:rsidRDefault="00AE20B1">
      <w:pPr>
        <w:jc w:val="both"/>
        <w:rPr>
          <w:rFonts w:ascii="Calibri" w:hAnsi="Calibri" w:cs="Calibri"/>
          <w:sz w:val="28"/>
          <w:szCs w:val="28"/>
        </w:rPr>
      </w:pPr>
      <w:r>
        <w:rPr>
          <w:rFonts w:ascii="Calibri" w:hAnsi="Calibri" w:cs="Calibri"/>
          <w:sz w:val="28"/>
          <w:szCs w:val="28"/>
        </w:rPr>
        <w:t>Versie 09/12/2018</w:t>
      </w:r>
    </w:p>
    <w:p w:rsidR="00DC4652" w:rsidRDefault="00DC4652">
      <w:pPr>
        <w:jc w:val="both"/>
        <w:rPr>
          <w:rFonts w:ascii="Calibri" w:hAnsi="Calibri" w:cs="Calibri"/>
          <w:sz w:val="28"/>
          <w:szCs w:val="28"/>
        </w:rPr>
      </w:pP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Samen maken we Borgerhout</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Verenigd Borgerhout</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Propere autoluwe straten met bomen en groene pleinen</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Kinderen en jongeren</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Senioren</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Cultuur en evenementen</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Sport</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Lokale economie en middenstand</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Een proper Borgerhout (op straten, op pleinen en in de lucht)</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Mobiliteit</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In Borgerhout telt iedereen mee</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Veiligheid</w:t>
      </w:r>
    </w:p>
    <w:p w:rsidR="00DC4652" w:rsidRDefault="00AE20B1">
      <w:pPr>
        <w:numPr>
          <w:ilvl w:val="0"/>
          <w:numId w:val="4"/>
        </w:numPr>
        <w:jc w:val="both"/>
        <w:rPr>
          <w:rFonts w:ascii="Calibri" w:hAnsi="Calibri" w:cs="Calibri"/>
          <w:b/>
          <w:sz w:val="28"/>
          <w:szCs w:val="28"/>
        </w:rPr>
      </w:pPr>
      <w:r>
        <w:rPr>
          <w:rFonts w:ascii="Calibri" w:hAnsi="Calibri" w:cs="Calibri"/>
          <w:b/>
          <w:sz w:val="28"/>
          <w:szCs w:val="28"/>
        </w:rPr>
        <w:t xml:space="preserve">Van Turnhoutsebaan naar Turnhoutselaan </w:t>
      </w:r>
    </w:p>
    <w:p w:rsidR="00DC4652" w:rsidRDefault="00AE20B1">
      <w:pPr>
        <w:jc w:val="both"/>
        <w:rPr>
          <w:rFonts w:ascii="Calibri" w:hAnsi="Calibri" w:cs="Calibri"/>
          <w:b/>
          <w:sz w:val="28"/>
          <w:szCs w:val="28"/>
        </w:rPr>
      </w:pPr>
      <w:r>
        <w:rPr>
          <w:rFonts w:ascii="Calibri" w:hAnsi="Calibri" w:cs="Calibri"/>
          <w:b/>
          <w:sz w:val="28"/>
          <w:szCs w:val="28"/>
        </w:rPr>
        <w:t xml:space="preserve"> </w:t>
      </w:r>
    </w:p>
    <w:p w:rsidR="00DC4652" w:rsidRDefault="00DC4652">
      <w:pPr>
        <w:jc w:val="both"/>
        <w:rPr>
          <w:rFonts w:ascii="Calibri" w:hAnsi="Calibri" w:cs="Calibri"/>
        </w:rPr>
      </w:pPr>
    </w:p>
    <w:p w:rsidR="00DC4652" w:rsidRDefault="00AE20B1">
      <w:pPr>
        <w:jc w:val="both"/>
      </w:pPr>
      <w:r>
        <w:rPr>
          <w:rFonts w:ascii="Calibri" w:hAnsi="Calibri" w:cs="Calibri"/>
          <w:i/>
        </w:rPr>
        <w:t xml:space="preserve">Dit is een </w:t>
      </w:r>
      <w:r>
        <w:rPr>
          <w:rFonts w:ascii="Calibri" w:hAnsi="Calibri" w:cs="Calibri"/>
          <w:b/>
          <w:i/>
        </w:rPr>
        <w:t>ontwerp bestuursakkoord</w:t>
      </w:r>
      <w:r>
        <w:rPr>
          <w:rFonts w:ascii="Calibri" w:hAnsi="Calibri" w:cs="Calibri"/>
          <w:i/>
        </w:rPr>
        <w:t>. Het districtsbestuur legt dit ontwerp begin 2019 voor aan de inwoners van Borgerhout. We verwerken de inbreng van de Borgerhoutenaars en presenteren het definitieve bestuursakkoord in mei 2019. Het bestuursakkoord vormt de leidraad voor het beleid in Borgerhout voor de komende zes jaar (2019-2024).</w:t>
      </w:r>
    </w:p>
    <w:p w:rsidR="00DC4652" w:rsidRDefault="00DC4652">
      <w:pPr>
        <w:jc w:val="both"/>
        <w:rPr>
          <w:rFonts w:ascii="Calibri" w:hAnsi="Calibri" w:cs="Calibri"/>
        </w:rPr>
      </w:pPr>
    </w:p>
    <w:p w:rsidR="00DC4652" w:rsidRDefault="00AE20B1">
      <w:pPr>
        <w:jc w:val="both"/>
      </w:pPr>
      <w:r>
        <w:rPr>
          <w:rFonts w:ascii="Calibri" w:hAnsi="Calibri" w:cs="Calibri"/>
        </w:rPr>
        <w:t xml:space="preserve">Bewoners maken Borgerhout, elke dag opnieuw. De lijst van initiatieven door en voor Borgerhoutenaars is haast eindeloos. Buurtgroepen, leerkrachten en ouders, de vrijwilligers van De Roma, de mannen en vrouwen van KRAS, JES en Samen op Straat, de winkeliersvereniging Boho 2140, de vzw De Reuzen, de vrijwilligers van Proper Borgerhout, de straatvrijwilligers, Freehands, de scoutsgroepen, Chams… Ook voor wie het moeilijk heeft - omdat het armoedebeleid structureel tekort schiet – steken Borgerhoutenaren de handen uit de mouwen: de C-Dienst zorgt voor meubels, Al Ikram zorgt voor voedsel en kleding. Er zijn vrijwilligers die huiswerkbegeleiding en lessen Nederlands tweede taal geven. Die veelheid aan initiatieven van onderuit vormt de kracht van Borgerhout. </w:t>
      </w:r>
    </w:p>
    <w:p w:rsidR="00DC4652" w:rsidRDefault="00AE20B1">
      <w:pPr>
        <w:jc w:val="both"/>
        <w:rPr>
          <w:rFonts w:ascii="Calibri" w:hAnsi="Calibri" w:cs="Calibri"/>
        </w:rPr>
      </w:pPr>
      <w:r>
        <w:rPr>
          <w:rFonts w:ascii="Calibri" w:hAnsi="Calibri" w:cs="Calibri"/>
        </w:rPr>
        <w:t>De bevoegdheden van de districten zijn beperkt. De middelen zijn nog beperkter. Maar dank zij de kracht van de bewonersinitiatieven zit Borgerhout op een goudmijn. Het districtsbestuur wil het initiatief van Borgerhoutenaars alle ruimte en steun bieden. We willen het enorm menselijk kapitaal in Borgerhout faciliteren en versterken. Besturen doet het district niet alleen voor, maar vooral met de bewoners.</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lastRenderedPageBreak/>
        <w:t>Ons district is ook superdivers. Borgerhoutenaars zijn trots op de diversiteit van de mensen en de verenigingen in de buurt. Maar niet iedereen heeft het zo begrepen. Discriminatie en racisme blijven schering en inslag en staan in de weg dat iedereen zich goed voelt in zijn of haar buurt. Met het district willen we uitdragen dat we fier zijn op de diversiteit die Borgerhout tot Borgerhout maakt. We nemen initiatieven om het samenleven te bevorderen.</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t>De districten zijn bevoegd voor burgerlijke stand, markten en foren, jeugd, cultuur, senioren, sport, wijkoverleg, groenvoorziening en openbaar domein. De bevoegdheden zijn recent  wat uitgebreid en ‘homogener’ geworden. Stadsmakers, een aantal extra bevoegdheden voor jeugd en sport (zoals jeugdlokalen) en een aantal parken (voor Borgerhout: het Te Boelaarpark) behoren nu tot de bevoegdheid van het district. De middelen werden in beperkte mate verhoogd - stadsbreed worden de districtsbudgetten opgetrokken van 28 naar 35 miljoen euro.  Eerder dan meer bevoegdheden, vraagt het districtsbestuur meer centen. Het district Borgerhout blijft bij de Stad pleiten voor een verdubbeling van de middelen (van 2% van de stadsbegroting naar 4%) en een eerlijkere verdeling tussen de districten waarin het bevolkingsaantal en de socio-economische factoren doorwegen. Het district pleit ook voor een verdubbeling van het personeel dat voor de districten werkt.  Enkel zo kan het district haar rol voluit spelen, naar behoren investeren in straten en pleinen en aan bewoners en verenigingen de ondersteuning blijven garanderen die ze bijvoorbeeld van Stadsmakers kregen.</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Rond een aantal bevoegdheden waar het district strikt genomen niet voor bevoegd is, willen we met de Stad samenwerken: armoedebestrijding, samenlevingsopbouw en middenstand. We willen op die drie terreinen het matrixmodel toepassen, met een centrale stadsdienst die knowhow en kennis deelt met een antenne of medewerker in het district. Hij/zij kan in samenwerking met lokale partners zorgen voor de uitvoering van het beleid.</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 xml:space="preserve">Je leest in dit bestuursakkoord concrete voorstellen over wat dit districtsbestuur wil </w:t>
      </w:r>
    </w:p>
    <w:p w:rsidR="00DC4652" w:rsidRDefault="00AE20B1">
      <w:pPr>
        <w:numPr>
          <w:ilvl w:val="0"/>
          <w:numId w:val="5"/>
        </w:numPr>
        <w:ind w:left="283" w:hanging="283"/>
        <w:jc w:val="both"/>
        <w:rPr>
          <w:rFonts w:ascii="Calibri" w:hAnsi="Calibri" w:cs="Calibri"/>
        </w:rPr>
      </w:pPr>
      <w:r>
        <w:rPr>
          <w:rFonts w:ascii="Calibri" w:hAnsi="Calibri" w:cs="Calibri"/>
        </w:rPr>
        <w:t xml:space="preserve">realiseren binnen de bevoegdheden van het district </w:t>
      </w:r>
    </w:p>
    <w:p w:rsidR="00DC4652" w:rsidRDefault="00AE20B1">
      <w:pPr>
        <w:numPr>
          <w:ilvl w:val="0"/>
          <w:numId w:val="5"/>
        </w:numPr>
        <w:ind w:left="283" w:hanging="283"/>
        <w:jc w:val="both"/>
        <w:rPr>
          <w:rFonts w:ascii="Calibri" w:hAnsi="Calibri" w:cs="Calibri"/>
        </w:rPr>
      </w:pPr>
      <w:r>
        <w:rPr>
          <w:rFonts w:ascii="Calibri" w:hAnsi="Calibri" w:cs="Calibri"/>
        </w:rPr>
        <w:t>realiseren in samenwerking met de Stad of wil bepleiten bij de Stad en bij hogere overheden rond thema’s waar het district niet bevoegd voor is maar wel bekommerd.</w:t>
      </w:r>
    </w:p>
    <w:p w:rsidR="00DC4652" w:rsidRDefault="00AE20B1">
      <w:pPr>
        <w:ind w:left="283" w:hanging="283"/>
        <w:jc w:val="both"/>
        <w:rPr>
          <w:rFonts w:ascii="Calibri" w:hAnsi="Calibri" w:cs="Calibri"/>
        </w:rPr>
      </w:pPr>
      <w:r>
        <w:rPr>
          <w:rFonts w:ascii="Calibri" w:hAnsi="Calibri" w:cs="Calibri"/>
        </w:rPr>
        <w:t xml:space="preserve"> </w:t>
      </w:r>
    </w:p>
    <w:p w:rsidR="00DC4652" w:rsidRDefault="00AE20B1">
      <w:pPr>
        <w:jc w:val="both"/>
        <w:rPr>
          <w:rFonts w:ascii="Calibri" w:hAnsi="Calibri" w:cs="Calibri"/>
          <w:b/>
        </w:rPr>
      </w:pPr>
      <w:r>
        <w:rPr>
          <w:rFonts w:ascii="Calibri" w:hAnsi="Calibri" w:cs="Calibri"/>
          <w:b/>
        </w:rPr>
        <w:t xml:space="preserve"> </w:t>
      </w:r>
    </w:p>
    <w:p w:rsidR="00DC4652" w:rsidRDefault="00AE20B1">
      <w:pPr>
        <w:pStyle w:val="Kop4"/>
        <w:numPr>
          <w:ilvl w:val="0"/>
          <w:numId w:val="6"/>
        </w:numPr>
        <w:jc w:val="both"/>
        <w:rPr>
          <w:rFonts w:ascii="Calibri" w:hAnsi="Calibri" w:cs="Calibri"/>
        </w:rPr>
      </w:pPr>
      <w:bookmarkStart w:id="2" w:name="_atyuzfknwd1t"/>
      <w:bookmarkEnd w:id="2"/>
      <w:r>
        <w:rPr>
          <w:rFonts w:ascii="Calibri" w:hAnsi="Calibri" w:cs="Calibri"/>
        </w:rPr>
        <w:t>Samen maken we Borgerhout</w:t>
      </w:r>
    </w:p>
    <w:p w:rsidR="00DC4652" w:rsidRDefault="00DC4652">
      <w:pPr>
        <w:rPr>
          <w:rFonts w:ascii="Calibri" w:hAnsi="Calibri" w:cs="Calibri"/>
        </w:rPr>
      </w:pPr>
    </w:p>
    <w:p w:rsidR="00DC4652" w:rsidRDefault="00AE20B1">
      <w:pPr>
        <w:jc w:val="both"/>
      </w:pPr>
      <w:r>
        <w:rPr>
          <w:rFonts w:ascii="Calibri" w:hAnsi="Calibri" w:cs="Calibri"/>
        </w:rPr>
        <w:t>Het district is het bestuursniveau dat het dichtst bij de burger staat. Borgerhout heeft de afgelopen jaren geëxperimenteerd met nieuwe vormen van participatie zoals het wijkbudget en de wijkraad, met wisselend succes. Het districtsbestuur wil veel ambitie tonen op het vlak van participatie. Bewoners moeten hun wijk mee kunnen maken. Burgers bezitten veel knowhow die bijdraagt tot nieuwe projecten op kleine en op grote schaal. Het districtsbestuur wil ook in Borgerhout de basis leggen voor nieuwe kaders voor participatieve processen</w:t>
      </w:r>
      <w:r>
        <w:rPr>
          <w:rFonts w:ascii="Calibri" w:hAnsi="Calibri" w:cs="Calibri"/>
          <w:b/>
        </w:rPr>
        <w:t xml:space="preserve">. </w:t>
      </w:r>
      <w:r>
        <w:rPr>
          <w:rFonts w:ascii="Calibri" w:hAnsi="Calibri" w:cs="Calibri"/>
        </w:rPr>
        <w:t>Beleid krijgt vanuit een gedeelde verantwoordelijkheid een breed draagvlak. Ideeën van onderuit kunnen sneller worden opgepikt. Zo willen we het beleid in ons district vorm geven in een continue dialoog met de mensen die er wonen, werken, naar school gaan en zich amuseren.</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lastRenderedPageBreak/>
        <w:t>We willen verder bouwen aan een cultuur van inspraak en participatie en vertrekken van de mensen zelf en de buurten waarin we leven. We brengen samen in kaart wat er nodig is, maar ook welke troeven iedere buurt heeft om de kleine en grote dromen van Borgerhout te realiseren. Nadien koppelen we terug naar de buurt om te evalueren hoe het loopt en de vinger aan de pols te houden. We proberen zo veel mogelijk Borgerhoutenaars te betrekken en zorgen ervoor dat iedereen mee kan.</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t>District</w:t>
      </w:r>
    </w:p>
    <w:p w:rsidR="00DC4652" w:rsidRDefault="00AE20B1">
      <w:pPr>
        <w:numPr>
          <w:ilvl w:val="0"/>
          <w:numId w:val="3"/>
        </w:numPr>
        <w:ind w:left="425"/>
        <w:jc w:val="both"/>
        <w:rPr>
          <w:rFonts w:ascii="Calibri" w:hAnsi="Calibri" w:cs="Calibri"/>
        </w:rPr>
      </w:pPr>
      <w:r>
        <w:rPr>
          <w:rFonts w:ascii="Calibri" w:hAnsi="Calibri" w:cs="Calibri"/>
        </w:rPr>
        <w:t>We groeperen de buurtbewoners per wijk. Ze werken een plan uit van wat er nodig is in hun wijk, en welke spelers het voortouw kunnen nemen. We werken naar wijklabo’s waar buurtbewoners, stadsambtenaren en het middenveld met elkaar samenwerken. Via wijkbudgetten krijgen de wijklabo’s (ook financiële) zeggenschap over hun wijk. Bewoners en districtsbestuur bepalen samen de thema’s. We richten ons hierbij ook op inzet van publieke dienstverlening. Buurtbewoners bepalen zelf een aantal prioriteiten - vb. rond gerichte inzet van sluikstortdiensten of betere controle rond naleving zone 30 - en werken samen met de betrokken stadsdiensten (politie, stadsreiniging, stadstoezicht…) acties uit.  In de eerste helft van 2019 werken we samen met experten en buurtbewoners een formule uit voor de wijklabo’s en wijkbudgetten. We hebben hierbij extra aandacht voor een representatieve deelname - zowel voor wat de ingediende projecten als wat de stemming betreft. Het echte traject voor de wijkbudgetten wordt opgestart in juni 2019. Vanaf 2020 besteden we elk jaar</w:t>
      </w:r>
      <w:r w:rsidR="00E969BE">
        <w:rPr>
          <w:rFonts w:ascii="Calibri" w:hAnsi="Calibri" w:cs="Calibri"/>
        </w:rPr>
        <w:t xml:space="preserve"> 200.000 euro</w:t>
      </w:r>
      <w:r>
        <w:rPr>
          <w:rFonts w:ascii="Calibri" w:hAnsi="Calibri" w:cs="Calibri"/>
        </w:rPr>
        <w:t xml:space="preserve"> van ons jaarlijks budget via de wijkbudgetten. De budgetten worden over de wijken verdeeld volgens het aantal inwoners.</w:t>
      </w:r>
    </w:p>
    <w:p w:rsidR="00DC4652" w:rsidRDefault="00DC4652">
      <w:pPr>
        <w:ind w:left="425"/>
        <w:jc w:val="both"/>
        <w:rPr>
          <w:rFonts w:ascii="Calibri" w:hAnsi="Calibri" w:cs="Calibri"/>
        </w:rPr>
      </w:pPr>
    </w:p>
    <w:p w:rsidR="00DC4652" w:rsidRDefault="00AE20B1">
      <w:pPr>
        <w:ind w:left="360"/>
        <w:jc w:val="both"/>
        <w:rPr>
          <w:rFonts w:ascii="Calibri" w:hAnsi="Calibri" w:cs="Calibri"/>
          <w:i/>
        </w:rPr>
      </w:pPr>
      <w:r>
        <w:rPr>
          <w:rFonts w:ascii="Calibri" w:hAnsi="Calibri" w:cs="Calibri"/>
          <w:i/>
        </w:rPr>
        <w:t>Dit zijn de zes wijken van Borgerhout:</w:t>
      </w:r>
    </w:p>
    <w:p w:rsidR="00DC4652" w:rsidRDefault="00AE20B1">
      <w:pPr>
        <w:numPr>
          <w:ilvl w:val="0"/>
          <w:numId w:val="2"/>
        </w:numPr>
        <w:jc w:val="both"/>
        <w:rPr>
          <w:rFonts w:ascii="Calibri" w:hAnsi="Calibri" w:cs="Calibri"/>
          <w:i/>
        </w:rPr>
      </w:pPr>
      <w:r>
        <w:rPr>
          <w:rFonts w:ascii="Calibri" w:hAnsi="Calibri" w:cs="Calibri"/>
          <w:i/>
        </w:rPr>
        <w:t>Borgerhout intramuros, buurt Krugerplein/Laar</w:t>
      </w:r>
    </w:p>
    <w:p w:rsidR="00DC4652" w:rsidRDefault="00AE20B1">
      <w:pPr>
        <w:numPr>
          <w:ilvl w:val="0"/>
          <w:numId w:val="2"/>
        </w:numPr>
        <w:jc w:val="both"/>
        <w:rPr>
          <w:rFonts w:ascii="Calibri" w:hAnsi="Calibri" w:cs="Calibri"/>
          <w:i/>
        </w:rPr>
      </w:pPr>
      <w:r>
        <w:rPr>
          <w:rFonts w:ascii="Calibri" w:hAnsi="Calibri" w:cs="Calibri"/>
          <w:i/>
        </w:rPr>
        <w:t>Borgerhout intramuros, buurt Spoor Oost/Terloplein/Hof Ter Lo</w:t>
      </w:r>
    </w:p>
    <w:p w:rsidR="00DC4652" w:rsidRDefault="00AE20B1">
      <w:pPr>
        <w:numPr>
          <w:ilvl w:val="0"/>
          <w:numId w:val="2"/>
        </w:numPr>
        <w:jc w:val="both"/>
        <w:rPr>
          <w:rFonts w:ascii="Calibri" w:hAnsi="Calibri" w:cs="Calibri"/>
          <w:i/>
        </w:rPr>
      </w:pPr>
      <w:r>
        <w:rPr>
          <w:rFonts w:ascii="Calibri" w:hAnsi="Calibri" w:cs="Calibri"/>
          <w:i/>
        </w:rPr>
        <w:t>Borgerhout intramuros, buurt Moorkensplein</w:t>
      </w:r>
    </w:p>
    <w:p w:rsidR="00DC4652" w:rsidRDefault="00AE20B1">
      <w:pPr>
        <w:numPr>
          <w:ilvl w:val="0"/>
          <w:numId w:val="2"/>
        </w:numPr>
        <w:jc w:val="both"/>
        <w:rPr>
          <w:rFonts w:ascii="Calibri" w:hAnsi="Calibri" w:cs="Calibri"/>
          <w:i/>
        </w:rPr>
      </w:pPr>
      <w:r>
        <w:rPr>
          <w:rFonts w:ascii="Calibri" w:hAnsi="Calibri" w:cs="Calibri"/>
          <w:i/>
        </w:rPr>
        <w:t>Borgerhout intramuros, Lt. Naeyaertplein/Mrslk Montgomeryplein/Hoge Weg</w:t>
      </w:r>
    </w:p>
    <w:p w:rsidR="00DC4652" w:rsidRDefault="00AE20B1">
      <w:pPr>
        <w:numPr>
          <w:ilvl w:val="0"/>
          <w:numId w:val="2"/>
        </w:numPr>
        <w:jc w:val="both"/>
        <w:rPr>
          <w:rFonts w:ascii="Calibri" w:hAnsi="Calibri" w:cs="Calibri"/>
          <w:i/>
        </w:rPr>
      </w:pPr>
      <w:r>
        <w:rPr>
          <w:rFonts w:ascii="Calibri" w:hAnsi="Calibri" w:cs="Calibri"/>
          <w:i/>
        </w:rPr>
        <w:t>Borgerhout extramuros, Tuinwijk en Joe Englishbuurt</w:t>
      </w:r>
    </w:p>
    <w:p w:rsidR="00DC4652" w:rsidRDefault="00AE20B1">
      <w:pPr>
        <w:numPr>
          <w:ilvl w:val="0"/>
          <w:numId w:val="2"/>
        </w:numPr>
        <w:jc w:val="both"/>
        <w:rPr>
          <w:rFonts w:ascii="Calibri" w:hAnsi="Calibri" w:cs="Calibri"/>
          <w:i/>
        </w:rPr>
      </w:pPr>
      <w:r>
        <w:rPr>
          <w:rFonts w:ascii="Calibri" w:hAnsi="Calibri" w:cs="Calibri"/>
          <w:i/>
        </w:rPr>
        <w:t>Borgerhout extramuros, Te Boelaarpark-Luchtvaartbuurt</w:t>
      </w:r>
    </w:p>
    <w:p w:rsidR="00DC4652" w:rsidRDefault="00DC4652">
      <w:pPr>
        <w:jc w:val="both"/>
        <w:rPr>
          <w:rFonts w:ascii="Calibri" w:hAnsi="Calibri" w:cs="Calibri"/>
        </w:rPr>
      </w:pPr>
    </w:p>
    <w:p w:rsidR="00DC4652" w:rsidRDefault="00AE20B1">
      <w:pPr>
        <w:numPr>
          <w:ilvl w:val="0"/>
          <w:numId w:val="3"/>
        </w:numPr>
        <w:ind w:left="425"/>
        <w:jc w:val="both"/>
        <w:rPr>
          <w:rFonts w:ascii="Calibri" w:hAnsi="Calibri" w:cs="Calibri"/>
        </w:rPr>
      </w:pPr>
      <w:r>
        <w:rPr>
          <w:rFonts w:ascii="Calibri" w:hAnsi="Calibri" w:cs="Calibri"/>
        </w:rPr>
        <w:t xml:space="preserve">Voor kleinere ideeën - met een toelage van maximaal €1500 – behouden we de projecttoelagen. Ook straatfeesten blijven we, nu Stadsmakers wordt gedecentraliseerd, financieel en logistiek ondersteunen.  </w:t>
      </w:r>
    </w:p>
    <w:p w:rsidR="00DC4652" w:rsidRDefault="00AE20B1">
      <w:pPr>
        <w:numPr>
          <w:ilvl w:val="0"/>
          <w:numId w:val="3"/>
        </w:numPr>
        <w:ind w:left="425"/>
        <w:jc w:val="both"/>
        <w:rPr>
          <w:rFonts w:ascii="Calibri" w:hAnsi="Calibri" w:cs="Calibri"/>
        </w:rPr>
      </w:pPr>
      <w:r>
        <w:rPr>
          <w:rFonts w:ascii="Calibri" w:hAnsi="Calibri" w:cs="Calibri"/>
        </w:rPr>
        <w:t>De adviesraden en wijkraden worden herbekeken zodat ze hun participatierol beter kunnen opnemen.</w:t>
      </w:r>
    </w:p>
    <w:p w:rsidR="00DC4652" w:rsidRDefault="00AE20B1">
      <w:pPr>
        <w:numPr>
          <w:ilvl w:val="0"/>
          <w:numId w:val="3"/>
        </w:numPr>
        <w:ind w:left="425"/>
        <w:jc w:val="both"/>
        <w:rPr>
          <w:rFonts w:ascii="Calibri" w:hAnsi="Calibri" w:cs="Calibri"/>
        </w:rPr>
      </w:pPr>
      <w:r>
        <w:rPr>
          <w:rFonts w:ascii="Calibri" w:hAnsi="Calibri" w:cs="Calibri"/>
        </w:rPr>
        <w:t>Een panel van onafhankelijke experten en ervaringsdeskundigen neemt de participatieprocessen onder de loep en adviseert het districtsbestuur.</w:t>
      </w:r>
    </w:p>
    <w:p w:rsidR="00DC4652" w:rsidRDefault="00AE20B1">
      <w:pPr>
        <w:numPr>
          <w:ilvl w:val="0"/>
          <w:numId w:val="3"/>
        </w:numPr>
        <w:ind w:left="425"/>
        <w:jc w:val="both"/>
        <w:rPr>
          <w:rFonts w:ascii="Calibri" w:hAnsi="Calibri" w:cs="Calibri"/>
        </w:rPr>
      </w:pPr>
      <w:r>
        <w:rPr>
          <w:rFonts w:ascii="Calibri" w:hAnsi="Calibri" w:cs="Calibri"/>
        </w:rPr>
        <w:t>Elke districtsschepen krijgt bovenop zijn/haar bevoegdheden, ook de bevoegdheid over één of twee wijken. Hij/zij fungeert als aanspreekpunt en volgt op wat er in de wijk gebeurt.</w:t>
      </w:r>
    </w:p>
    <w:p w:rsidR="00DC4652" w:rsidRDefault="00AE20B1">
      <w:pPr>
        <w:numPr>
          <w:ilvl w:val="0"/>
          <w:numId w:val="3"/>
        </w:numPr>
        <w:ind w:left="425"/>
        <w:jc w:val="both"/>
        <w:rPr>
          <w:rFonts w:ascii="Calibri" w:hAnsi="Calibri" w:cs="Calibri"/>
        </w:rPr>
      </w:pPr>
      <w:r>
        <w:rPr>
          <w:rFonts w:ascii="Calibri" w:hAnsi="Calibri" w:cs="Calibri"/>
        </w:rPr>
        <w:t>We geven bewoners de kans om een uur voor de districtsraad vragen te stellen en  agendapunten in te dienen. De raad organiseert hoorzittingen en open raadscommissies waar burgers mee beraadslagen (naar het model van de Nederlandse stad Almere). Uiteindelijk beslissen de raadsleden, maar in volle openheid, nadat alle meningen gehoord zijn.</w:t>
      </w:r>
    </w:p>
    <w:p w:rsidR="00DC4652" w:rsidRDefault="00AE20B1">
      <w:pPr>
        <w:numPr>
          <w:ilvl w:val="0"/>
          <w:numId w:val="3"/>
        </w:numPr>
        <w:ind w:left="425"/>
        <w:jc w:val="both"/>
        <w:rPr>
          <w:rFonts w:ascii="Calibri" w:hAnsi="Calibri" w:cs="Calibri"/>
        </w:rPr>
      </w:pPr>
      <w:r>
        <w:rPr>
          <w:rFonts w:ascii="Calibri" w:hAnsi="Calibri" w:cs="Calibri"/>
        </w:rPr>
        <w:lastRenderedPageBreak/>
        <w:t>We versterken het Stedelijk Wijkoverleg, dat bij voorkeur opnieuw los van Districts- en Loketwerking en autonoom een participatiebeleid uitstippelt. Om iedereen te bereiken, hanteren we diverse werkvormen: vergaderingen overdag, wandelingen in de wijk zelf, maquettes op een plein, bij een organisatie, in een school. We werken samen met het middenveld om bepaalde groepen te bereiken. We bevragen ook expliciet kinderen en jongeren.</w:t>
      </w:r>
    </w:p>
    <w:p w:rsidR="00DC4652" w:rsidRDefault="00AE20B1">
      <w:pPr>
        <w:numPr>
          <w:ilvl w:val="0"/>
          <w:numId w:val="3"/>
        </w:numPr>
        <w:ind w:left="425"/>
        <w:jc w:val="both"/>
        <w:rPr>
          <w:rFonts w:ascii="Calibri" w:hAnsi="Calibri" w:cs="Calibri"/>
        </w:rPr>
      </w:pPr>
      <w:r>
        <w:rPr>
          <w:rFonts w:ascii="Calibri" w:hAnsi="Calibri" w:cs="Calibri"/>
        </w:rPr>
        <w:t xml:space="preserve">We waken erover dat inspraak een vanzelfsprekendheid is voor alle Borgerhoutenaars: ook voor anderstaligen en personen met een migratieachtergrond, jongeren, senioren en vrouwen. </w:t>
      </w:r>
    </w:p>
    <w:p w:rsidR="00DC4652" w:rsidRDefault="00AE20B1">
      <w:pPr>
        <w:numPr>
          <w:ilvl w:val="0"/>
          <w:numId w:val="3"/>
        </w:numPr>
        <w:ind w:left="425"/>
        <w:jc w:val="both"/>
        <w:rPr>
          <w:rFonts w:ascii="Calibri" w:hAnsi="Calibri" w:cs="Calibri"/>
        </w:rPr>
      </w:pPr>
      <w:r>
        <w:rPr>
          <w:rFonts w:ascii="Calibri" w:hAnsi="Calibri" w:cs="Calibri"/>
        </w:rPr>
        <w:t>We betrekken de Borgerhoutse verenigingen op structurele basis om deel te nemen aan inspraaktrajecten en om het districtsbeleid te plannen en evalueren.</w:t>
      </w:r>
    </w:p>
    <w:p w:rsidR="00DC4652" w:rsidRDefault="00AE20B1">
      <w:pPr>
        <w:numPr>
          <w:ilvl w:val="0"/>
          <w:numId w:val="3"/>
        </w:numPr>
        <w:ind w:left="425"/>
        <w:jc w:val="both"/>
        <w:rPr>
          <w:rFonts w:ascii="Calibri" w:hAnsi="Calibri" w:cs="Calibri"/>
        </w:rPr>
      </w:pPr>
      <w:r>
        <w:rPr>
          <w:rFonts w:ascii="Calibri" w:hAnsi="Calibri" w:cs="Calibri"/>
        </w:rPr>
        <w:t>Bij nieuwe projecten consulteren we de buurt vóór het ontwerp uitgetekend is en de planning opgesteld wordt.</w:t>
      </w:r>
    </w:p>
    <w:p w:rsidR="00DC4652" w:rsidRDefault="00AE20B1">
      <w:pPr>
        <w:numPr>
          <w:ilvl w:val="0"/>
          <w:numId w:val="3"/>
        </w:numPr>
        <w:ind w:left="425"/>
        <w:jc w:val="both"/>
        <w:rPr>
          <w:rFonts w:ascii="Calibri" w:hAnsi="Calibri" w:cs="Calibri"/>
        </w:rPr>
      </w:pPr>
      <w:r>
        <w:rPr>
          <w:rFonts w:ascii="Calibri" w:hAnsi="Calibri" w:cs="Calibri"/>
        </w:rPr>
        <w:t xml:space="preserve">We bevragen in het begin en halverwege de legislatuur de Borgerhoutenaars over de gang van zaken. We houden zo steeds de vinger aan de pols en stimuleren de Borgerhoutenaars om zich te engageren in ons district. </w:t>
      </w:r>
    </w:p>
    <w:p w:rsidR="00DC4652" w:rsidRDefault="00AE20B1">
      <w:pPr>
        <w:numPr>
          <w:ilvl w:val="0"/>
          <w:numId w:val="3"/>
        </w:numPr>
        <w:ind w:left="425"/>
        <w:jc w:val="both"/>
        <w:rPr>
          <w:rFonts w:ascii="Calibri" w:hAnsi="Calibri" w:cs="Calibri"/>
        </w:rPr>
      </w:pPr>
      <w:r>
        <w:rPr>
          <w:rFonts w:ascii="Calibri" w:hAnsi="Calibri" w:cs="Calibri"/>
        </w:rPr>
        <w:t>We werken aan een vlotte, laagdrempelige en transparante communicatie naar de bewoners van ons district, bijvoorbeeld door de jaarlijkse begroting op een transparante manier bekend te maken in een grafiek of met een filmpje.</w:t>
      </w:r>
    </w:p>
    <w:p w:rsidR="00DC4652" w:rsidRDefault="00AE20B1">
      <w:pPr>
        <w:numPr>
          <w:ilvl w:val="0"/>
          <w:numId w:val="3"/>
        </w:numPr>
        <w:ind w:left="425"/>
        <w:jc w:val="both"/>
        <w:rPr>
          <w:rFonts w:ascii="Calibri" w:hAnsi="Calibri" w:cs="Calibri"/>
        </w:rPr>
      </w:pPr>
      <w:r>
        <w:rPr>
          <w:rFonts w:ascii="Calibri" w:hAnsi="Calibri" w:cs="Calibri"/>
        </w:rPr>
        <w:t>We zorgen ervoor dat elke nieuwe inwoner in Borgerhout warm wordt onthaald.</w:t>
      </w:r>
    </w:p>
    <w:p w:rsidR="00DC4652" w:rsidRDefault="00AE20B1">
      <w:pPr>
        <w:numPr>
          <w:ilvl w:val="0"/>
          <w:numId w:val="3"/>
        </w:numPr>
        <w:ind w:left="425"/>
        <w:jc w:val="both"/>
        <w:rPr>
          <w:rFonts w:ascii="Calibri" w:hAnsi="Calibri" w:cs="Calibri"/>
        </w:rPr>
      </w:pPr>
      <w:r>
        <w:rPr>
          <w:rFonts w:ascii="Calibri" w:hAnsi="Calibri" w:cs="Calibri"/>
        </w:rPr>
        <w:t>We bedanken alle vrijwilligers in Borgerhout op de Dag van de Vrijwilliger (5 december).</w:t>
      </w:r>
    </w:p>
    <w:p w:rsidR="00DC4652" w:rsidRDefault="00AE20B1">
      <w:pPr>
        <w:numPr>
          <w:ilvl w:val="0"/>
          <w:numId w:val="3"/>
        </w:numPr>
        <w:ind w:left="425"/>
        <w:jc w:val="both"/>
        <w:rPr>
          <w:rFonts w:ascii="Calibri" w:hAnsi="Calibri" w:cs="Calibri"/>
        </w:rPr>
      </w:pPr>
      <w:r>
        <w:rPr>
          <w:rFonts w:ascii="Calibri" w:hAnsi="Calibri" w:cs="Calibri"/>
        </w:rPr>
        <w:t>We dragen uit dat we trots zijn op de superdiversiteit in Borgerhout. We zien de diversiteit heel uitdrukkelijk als een troef, en tonen dit in onze communicatie. We zetten de diversiteit - zowel etnisch-culturele diversiteit als diversiteit in gender, seksuele geaardheid en personen met een beperking - in Borgerhout op een positieve manier in de verf.</w:t>
      </w:r>
    </w:p>
    <w:p w:rsidR="00DC4652" w:rsidRDefault="00AE20B1">
      <w:pPr>
        <w:numPr>
          <w:ilvl w:val="0"/>
          <w:numId w:val="3"/>
        </w:numPr>
        <w:ind w:left="425"/>
        <w:jc w:val="both"/>
        <w:rPr>
          <w:rFonts w:ascii="Calibri" w:hAnsi="Calibri" w:cs="Calibri"/>
        </w:rPr>
      </w:pPr>
      <w:r>
        <w:rPr>
          <w:rFonts w:ascii="Calibri" w:hAnsi="Calibri" w:cs="Calibri"/>
        </w:rPr>
        <w:t>Borgerhout zet zich in tegen elke vorm van discriminatie. We zoeken aansluiting bij ECCAR, de Euro</w:t>
      </w:r>
      <w:r w:rsidR="00E969BE">
        <w:rPr>
          <w:rFonts w:ascii="Calibri" w:hAnsi="Calibri" w:cs="Calibri"/>
        </w:rPr>
        <w:t xml:space="preserve">pese coalitie van steden tegen </w:t>
      </w:r>
      <w:r>
        <w:rPr>
          <w:rFonts w:ascii="Calibri" w:hAnsi="Calibri" w:cs="Calibri"/>
        </w:rPr>
        <w:t>racisme. Op 21 maart, de internationale dag van de strijd tegen racisme, nemen we een initiatief in Borgerhout om deze strijd kracht bij te zetten.</w:t>
      </w:r>
    </w:p>
    <w:p w:rsidR="00DC4652" w:rsidRDefault="00DC4652">
      <w:pPr>
        <w:ind w:left="720"/>
        <w:jc w:val="both"/>
        <w:rPr>
          <w:rFonts w:ascii="Calibri" w:hAnsi="Calibri" w:cs="Calibri"/>
        </w:rPr>
      </w:pPr>
    </w:p>
    <w:p w:rsidR="00DC4652" w:rsidRDefault="00AE20B1">
      <w:pPr>
        <w:jc w:val="both"/>
        <w:rPr>
          <w:rFonts w:ascii="Calibri" w:hAnsi="Calibri" w:cs="Calibri"/>
        </w:rPr>
      </w:pPr>
      <w:r>
        <w:rPr>
          <w:rFonts w:ascii="Calibri" w:hAnsi="Calibri" w:cs="Calibri"/>
        </w:rPr>
        <w:t>District en Stad</w:t>
      </w:r>
    </w:p>
    <w:p w:rsidR="00DC4652" w:rsidRDefault="00AE20B1">
      <w:pPr>
        <w:numPr>
          <w:ilvl w:val="0"/>
          <w:numId w:val="3"/>
        </w:numPr>
        <w:ind w:left="425"/>
        <w:jc w:val="both"/>
        <w:rPr>
          <w:rFonts w:ascii="Calibri" w:hAnsi="Calibri" w:cs="Calibri"/>
        </w:rPr>
      </w:pPr>
      <w:r>
        <w:rPr>
          <w:rFonts w:ascii="Calibri" w:hAnsi="Calibri" w:cs="Calibri"/>
        </w:rPr>
        <w:t>Samen met de Stad willen we buurtbestekken invoeren als instrument om de democratische betrokkenheid vanuit de wijken te versterken. Bij de herinrichting van straten en pleinen, maar ook bij de inplanting van gemeenschapsvoorzieningen, draaien we de rol tussen overheid en burger om. Buurtbewoners krijgen de kans om op basis van een indicatief budget een eisenprogramma op te stellen, dat in een bestek te gieten en aan politiek en diensten over te maken. Bij grote private bouwprojecten vragen we dat ontwikkelaars worden verplicht om volgens hetzelfde principe inspraak met omwonenden en district te organiseren.</w:t>
      </w:r>
    </w:p>
    <w:p w:rsidR="00DC4652" w:rsidRDefault="00AE20B1">
      <w:pPr>
        <w:numPr>
          <w:ilvl w:val="0"/>
          <w:numId w:val="3"/>
        </w:numPr>
        <w:ind w:left="425"/>
        <w:jc w:val="both"/>
      </w:pPr>
      <w:r>
        <w:rPr>
          <w:rFonts w:ascii="Calibri" w:hAnsi="Calibri" w:cs="Calibri"/>
        </w:rPr>
        <w:t xml:space="preserve">Borgerhout zet in op digitale democratie. De Borgerhoutenaren kunnen direct communiceren met hun district via een nieuw communicatieplatform. Daar kunnen ze niet enkel klachten indienen of </w:t>
      </w:r>
      <w:r>
        <w:rPr>
          <w:rFonts w:ascii="Calibri" w:hAnsi="Calibri" w:cs="Calibri"/>
          <w:color w:val="272726"/>
          <w:highlight w:val="white"/>
        </w:rPr>
        <w:t>problemen signaleren, maar ook eigen beleidsvoorstellen of initiatieven voorleggen. Ook mensen die niet thuis zijn op het net moeten gehoord worden.</w:t>
      </w:r>
    </w:p>
    <w:p w:rsidR="00DC4652" w:rsidRDefault="00AE20B1">
      <w:pPr>
        <w:numPr>
          <w:ilvl w:val="0"/>
          <w:numId w:val="3"/>
        </w:numPr>
        <w:ind w:left="425"/>
        <w:jc w:val="both"/>
      </w:pPr>
      <w:r>
        <w:rPr>
          <w:rFonts w:ascii="Calibri" w:hAnsi="Calibri" w:cs="Calibri"/>
          <w:color w:val="272726"/>
          <w:highlight w:val="white"/>
        </w:rPr>
        <w:t>We versterken de informatiecampagne voor stemrecht van niet-Belgen en starten hier tijdig mee. We werken hiervoor samen met verenigingen en middenveldorganisaties.</w:t>
      </w:r>
    </w:p>
    <w:p w:rsidR="00DC4652" w:rsidRDefault="00AE20B1">
      <w:pPr>
        <w:numPr>
          <w:ilvl w:val="0"/>
          <w:numId w:val="3"/>
        </w:numPr>
        <w:ind w:left="425"/>
        <w:jc w:val="both"/>
        <w:rPr>
          <w:rFonts w:ascii="Calibri" w:hAnsi="Calibri" w:cs="Calibri"/>
        </w:rPr>
      </w:pPr>
      <w:r>
        <w:rPr>
          <w:rFonts w:ascii="Calibri" w:hAnsi="Calibri" w:cs="Calibri"/>
        </w:rPr>
        <w:t>Er komt een medewerker die het middenstandsbeleid van het district mee vorm geeft. Hij/zij ondersteunt een middenstandsraad (of een orgaan specifiek voor participatie van lokale handelaars en ondernemers).</w:t>
      </w:r>
    </w:p>
    <w:p w:rsidR="00DC4652" w:rsidRDefault="00AE20B1">
      <w:pPr>
        <w:pStyle w:val="Kop4"/>
        <w:numPr>
          <w:ilvl w:val="0"/>
          <w:numId w:val="6"/>
        </w:numPr>
        <w:jc w:val="both"/>
        <w:rPr>
          <w:rFonts w:ascii="Calibri" w:hAnsi="Calibri" w:cs="Calibri"/>
        </w:rPr>
      </w:pPr>
      <w:bookmarkStart w:id="3" w:name="_xechlak0fgam"/>
      <w:bookmarkEnd w:id="3"/>
      <w:r>
        <w:rPr>
          <w:rFonts w:ascii="Calibri" w:hAnsi="Calibri" w:cs="Calibri"/>
        </w:rPr>
        <w:t>Verenigd Borgerhout</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t>Het district ondersteunt initiatieven van bewoners. Er is een veelvoud van initiatieven in Borgerhout: buurtgroepen, actiecomités, jeugdverenigingen, sportclubs, initiatieven voor samentuinen… Het districtsbestuur wil het bestaande, transparante toelagereglement verder vereenvoudigen. Borgerhout helpt initiatiefnemers van jeugdverenigingen, sportclubs, cultuur- en straatgroepen met één en hetzelfde toelagereglement.</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 xml:space="preserve">Er zijn veel initiatieven met en voor kinderen en jongeren. De vraag is evenwel nog groter dan het aanbod. Voor mensen in armoede is deelnemen niet eenvoudig. Er zijn niet enkel financiële drempels. Iedereen moet kunnen deelnemen. Initiatieven die openstaan voor kinderen en jongeren, voor mensen in armoede of mensen met een beperking, initiatieven die divers zijn en duurzaam, krijgen meer. Het districtsbestuur wil het bestaande toelagereglement blijven inzetten als beleidsinstrument om aandacht te vragen voor diversiteit, kinderen en jongeren, duurzaamheid en kansarmoede. </w:t>
      </w:r>
    </w:p>
    <w:p w:rsidR="00DC4652" w:rsidRDefault="00AE20B1">
      <w:pPr>
        <w:jc w:val="both"/>
        <w:rPr>
          <w:rFonts w:ascii="Calibri" w:hAnsi="Calibri" w:cs="Calibri"/>
        </w:rPr>
      </w:pPr>
      <w:r>
        <w:rPr>
          <w:rFonts w:ascii="Calibri" w:hAnsi="Calibri" w:cs="Calibri"/>
        </w:rPr>
        <w:t>Een stad is pas een stad als er voldoende plekken zijn waar mensen elkaar spontaan kunnen ontmoeten. Maar de kansen om ongedwongen kennis te maken, moeten wel worden gecreëerd. Het district wil daarom volop blijven inzetten op (gedeelde) ontmoetingsruimte.</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District</w:t>
      </w:r>
    </w:p>
    <w:p w:rsidR="00DC4652" w:rsidRDefault="00AE20B1">
      <w:pPr>
        <w:numPr>
          <w:ilvl w:val="0"/>
          <w:numId w:val="3"/>
        </w:numPr>
        <w:ind w:left="425" w:hanging="425"/>
        <w:jc w:val="both"/>
        <w:rPr>
          <w:rFonts w:ascii="Calibri" w:hAnsi="Calibri" w:cs="Calibri"/>
        </w:rPr>
      </w:pPr>
      <w:r>
        <w:rPr>
          <w:rFonts w:ascii="Calibri" w:hAnsi="Calibri" w:cs="Calibri"/>
        </w:rPr>
        <w:t>We brengen opnieuw een verenigingengids uit, online en op papier</w:t>
      </w:r>
    </w:p>
    <w:p w:rsidR="00DC4652" w:rsidRDefault="00AE20B1">
      <w:pPr>
        <w:numPr>
          <w:ilvl w:val="0"/>
          <w:numId w:val="3"/>
        </w:numPr>
        <w:ind w:left="425" w:hanging="425"/>
        <w:jc w:val="both"/>
        <w:rPr>
          <w:rFonts w:ascii="Calibri" w:hAnsi="Calibri" w:cs="Calibri"/>
        </w:rPr>
      </w:pPr>
      <w:r>
        <w:rPr>
          <w:rFonts w:ascii="Calibri" w:hAnsi="Calibri" w:cs="Calibri"/>
        </w:rPr>
        <w:t>We blijven verenigingen via verenigingstoelagen ondersteunen in hun dagelijkse werking: zij vormen de ruggengraat van ons district. We zorgen ervoor dat de aanvraag voor de verenigingstoelage nog eenvoudiger en transparanter wordt.</w:t>
      </w:r>
    </w:p>
    <w:p w:rsidR="00DC4652" w:rsidRDefault="00AE20B1">
      <w:pPr>
        <w:numPr>
          <w:ilvl w:val="0"/>
          <w:numId w:val="3"/>
        </w:numPr>
        <w:ind w:left="425" w:hanging="425"/>
        <w:jc w:val="both"/>
        <w:rPr>
          <w:rFonts w:ascii="Calibri" w:hAnsi="Calibri" w:cs="Calibri"/>
        </w:rPr>
      </w:pPr>
      <w:r>
        <w:rPr>
          <w:rFonts w:ascii="Calibri" w:hAnsi="Calibri" w:cs="Calibri"/>
        </w:rPr>
        <w:t>We ondersteunen alle initiatieven die bewoners samenbrengen - van straatfeesten, over Burendag tot Lentepoets en samentuinen</w:t>
      </w:r>
      <w:r w:rsidR="00E969BE">
        <w:rPr>
          <w:rFonts w:ascii="Calibri" w:hAnsi="Calibri" w:cs="Calibri"/>
        </w:rPr>
        <w:t xml:space="preserve"> - financieel en logistiek</w:t>
      </w:r>
      <w:r>
        <w:rPr>
          <w:rFonts w:ascii="Calibri" w:hAnsi="Calibri" w:cs="Calibri"/>
        </w:rPr>
        <w:t>.</w:t>
      </w:r>
    </w:p>
    <w:p w:rsidR="00DC4652" w:rsidRDefault="00AE20B1">
      <w:pPr>
        <w:numPr>
          <w:ilvl w:val="0"/>
          <w:numId w:val="3"/>
        </w:numPr>
        <w:ind w:left="425" w:hanging="425"/>
        <w:jc w:val="both"/>
        <w:rPr>
          <w:rFonts w:ascii="Calibri" w:hAnsi="Calibri" w:cs="Calibri"/>
        </w:rPr>
      </w:pPr>
      <w:r>
        <w:rPr>
          <w:rFonts w:ascii="Calibri" w:hAnsi="Calibri" w:cs="Calibri"/>
        </w:rPr>
        <w:t>We zetten specifiek in op het aanbod aan ontmoetingsruimte voor kleinschalige initiatieven, voor tien of vijftien personen. We willen de drempel zo laag mogelijk maken voor opstartende verenigingen. We blijven zoeken naar plaats voor samentuinen (bijvoorbeeld in de tuinen van dienstencentra) en naar mogelijkheden voor dubbelgebruik van (publieke) infrastructuur of het toekennen van het beheer van infrastructuur aan buurtgroepen (zoals het lokaal in het te Boelaarpark).</w:t>
      </w:r>
    </w:p>
    <w:p w:rsidR="00DC4652" w:rsidRDefault="00AE20B1">
      <w:pPr>
        <w:numPr>
          <w:ilvl w:val="0"/>
          <w:numId w:val="3"/>
        </w:numPr>
        <w:ind w:left="425" w:hanging="425"/>
        <w:jc w:val="both"/>
        <w:rPr>
          <w:rFonts w:ascii="Calibri" w:hAnsi="Calibri" w:cs="Calibri"/>
        </w:rPr>
      </w:pPr>
      <w:r>
        <w:rPr>
          <w:rFonts w:ascii="Calibri" w:hAnsi="Calibri" w:cs="Calibri"/>
        </w:rPr>
        <w:t>We voegen een anti-discriminatiecharter toe aan het toelagereglement voor verenigingen.</w:t>
      </w:r>
    </w:p>
    <w:p w:rsidR="00DC4652" w:rsidRDefault="00AE20B1">
      <w:pPr>
        <w:numPr>
          <w:ilvl w:val="0"/>
          <w:numId w:val="3"/>
        </w:numPr>
        <w:ind w:left="425" w:hanging="425"/>
        <w:jc w:val="both"/>
        <w:rPr>
          <w:rFonts w:ascii="Calibri" w:hAnsi="Calibri" w:cs="Calibri"/>
        </w:rPr>
      </w:pPr>
      <w:r>
        <w:rPr>
          <w:rFonts w:ascii="Calibri" w:hAnsi="Calibri" w:cs="Calibri"/>
        </w:rPr>
        <w:t xml:space="preserve">We gaan in Borgerhout op zoek naar partners voor het opzetten van een complementair muntsysteem, een alternatieve munt waarmee bewoners lokaal sociaal kapitaal en ondernemerschap stimuleren. </w:t>
      </w:r>
    </w:p>
    <w:p w:rsidR="00DC4652" w:rsidRDefault="00DC4652">
      <w:pPr>
        <w:ind w:left="360"/>
        <w:jc w:val="both"/>
        <w:rPr>
          <w:rFonts w:ascii="Calibri" w:hAnsi="Calibri" w:cs="Calibri"/>
        </w:rPr>
      </w:pPr>
    </w:p>
    <w:p w:rsidR="00DC4652" w:rsidRDefault="00AE20B1">
      <w:pPr>
        <w:jc w:val="both"/>
        <w:rPr>
          <w:rFonts w:ascii="Calibri" w:hAnsi="Calibri" w:cs="Calibri"/>
        </w:rPr>
      </w:pPr>
      <w:r>
        <w:rPr>
          <w:rFonts w:ascii="Calibri" w:hAnsi="Calibri" w:cs="Calibri"/>
        </w:rPr>
        <w:t>District en Stad</w:t>
      </w:r>
    </w:p>
    <w:p w:rsidR="00DC4652" w:rsidRDefault="00AE20B1">
      <w:pPr>
        <w:numPr>
          <w:ilvl w:val="0"/>
          <w:numId w:val="7"/>
        </w:numPr>
        <w:ind w:left="426" w:hanging="426"/>
        <w:jc w:val="both"/>
        <w:rPr>
          <w:rFonts w:ascii="Calibri" w:hAnsi="Calibri" w:cs="Calibri"/>
        </w:rPr>
      </w:pPr>
      <w:r>
        <w:rPr>
          <w:rFonts w:ascii="Calibri" w:hAnsi="Calibri" w:cs="Calibri"/>
        </w:rPr>
        <w:t>We breiden de samenwerking met scholen verder uit. Scholen worden begeleid zodat ze hun sportzaal, speelplaats en refter kunnen openstellen voor de buurt.</w:t>
      </w:r>
    </w:p>
    <w:p w:rsidR="00DC4652" w:rsidRDefault="00AE20B1">
      <w:pPr>
        <w:numPr>
          <w:ilvl w:val="0"/>
          <w:numId w:val="7"/>
        </w:numPr>
        <w:ind w:left="425" w:hanging="425"/>
        <w:jc w:val="both"/>
        <w:rPr>
          <w:rFonts w:ascii="Calibri" w:hAnsi="Calibri" w:cs="Calibri"/>
        </w:rPr>
      </w:pPr>
      <w:r>
        <w:rPr>
          <w:rFonts w:ascii="Calibri" w:hAnsi="Calibri" w:cs="Calibri"/>
        </w:rPr>
        <w:t>De eerste gerenoveerde centers zijn verhuurd als winkel of atelier. We pleiten ervoor dat er minstens tien centers bijkomen voor niet-commerciële organisaties of voor gedeeld gebruik door niet-commerciële organisaties.</w:t>
      </w:r>
    </w:p>
    <w:p w:rsidR="00DC4652" w:rsidRDefault="00AE20B1">
      <w:pPr>
        <w:numPr>
          <w:ilvl w:val="0"/>
          <w:numId w:val="7"/>
        </w:numPr>
        <w:ind w:left="567" w:hanging="568"/>
        <w:jc w:val="both"/>
      </w:pPr>
      <w:r>
        <w:rPr>
          <w:rFonts w:ascii="Calibri" w:hAnsi="Calibri" w:cs="Calibri"/>
        </w:rPr>
        <w:t>In elke wijk bouwt het district samen met partners een buurthuis uit, een ontmoetingsplek met vergader- en atelierruimte waar je op een vast tijdstip in de week ook terecht kan met al je vragen voor Stad of district. Dat kan best in bestaande infrastructuur, zoals een dienstencentrum of een school. Mensen kunnen er terecht voor tekenles, om naar het voetbal te kijken, voor fietsherstelling of voor een buurtmaaltijd. We bouwen de buurtfunctie van ’t Werkhuys en Pleinhuis Zermatt verder uit en zoeken ruimte voor buurthuizen in de wijken in Borgerhout extramuros.</w:t>
      </w:r>
    </w:p>
    <w:p w:rsidR="00DC4652" w:rsidRDefault="00AE20B1">
      <w:pPr>
        <w:numPr>
          <w:ilvl w:val="0"/>
          <w:numId w:val="7"/>
        </w:numPr>
        <w:ind w:left="567" w:hanging="567"/>
        <w:jc w:val="both"/>
        <w:rPr>
          <w:rFonts w:ascii="Calibri" w:hAnsi="Calibri" w:cs="Calibri"/>
        </w:rPr>
      </w:pPr>
      <w:r>
        <w:rPr>
          <w:rFonts w:ascii="Calibri" w:hAnsi="Calibri" w:cs="Calibri"/>
        </w:rPr>
        <w:t>De kerk in de Goedendagstraat krijgt een nieuwe bestemming. We willen dat het een ontmoetingsplek wordt voor sportclubs, jeugdorganisaties en buurtbewoners. Ook de kerk aan het Koxplein krijgt een nieuwe, buurtgerichte invulling.</w:t>
      </w:r>
    </w:p>
    <w:p w:rsidR="00DC4652" w:rsidRDefault="00AE20B1">
      <w:pPr>
        <w:numPr>
          <w:ilvl w:val="0"/>
          <w:numId w:val="7"/>
        </w:numPr>
        <w:ind w:left="567" w:hanging="567"/>
        <w:jc w:val="both"/>
        <w:rPr>
          <w:rFonts w:ascii="Calibri" w:hAnsi="Calibri" w:cs="Calibri"/>
        </w:rPr>
      </w:pPr>
      <w:r>
        <w:rPr>
          <w:rFonts w:ascii="Calibri" w:hAnsi="Calibri" w:cs="Calibri"/>
        </w:rPr>
        <w:t>We steunen voluit buurtinitiatieven in het lokaa</w:t>
      </w:r>
      <w:r w:rsidR="0084439B">
        <w:rPr>
          <w:rFonts w:ascii="Calibri" w:hAnsi="Calibri" w:cs="Calibri"/>
        </w:rPr>
        <w:t>l van het Te Boelaarpark en in D</w:t>
      </w:r>
      <w:r>
        <w:rPr>
          <w:rFonts w:ascii="Calibri" w:hAnsi="Calibri" w:cs="Calibri"/>
        </w:rPr>
        <w:t>e Theatergarage. Het Gitschotelhof breidt zijn buurtfunctie uit. We vragen aan de Stad om een stadskantoor in te richten in het Gitschotelhof.</w:t>
      </w:r>
    </w:p>
    <w:p w:rsidR="00DC4652" w:rsidRDefault="00AE20B1">
      <w:pPr>
        <w:ind w:left="360"/>
        <w:jc w:val="both"/>
        <w:rPr>
          <w:rFonts w:ascii="Calibri" w:hAnsi="Calibri" w:cs="Calibri"/>
        </w:rPr>
      </w:pPr>
      <w:r>
        <w:rPr>
          <w:rFonts w:ascii="Calibri" w:hAnsi="Calibri" w:cs="Calibri"/>
        </w:rPr>
        <w:t xml:space="preserve"> </w:t>
      </w:r>
    </w:p>
    <w:p w:rsidR="00DC4652" w:rsidRDefault="00AE20B1">
      <w:pPr>
        <w:jc w:val="both"/>
        <w:rPr>
          <w:rFonts w:ascii="Calibri" w:hAnsi="Calibri" w:cs="Calibri"/>
          <w:b/>
        </w:rPr>
      </w:pPr>
      <w:r>
        <w:rPr>
          <w:rFonts w:ascii="Calibri" w:hAnsi="Calibri" w:cs="Calibri"/>
          <w:b/>
        </w:rPr>
        <w:t xml:space="preserve"> </w:t>
      </w:r>
    </w:p>
    <w:p w:rsidR="00DC4652" w:rsidRDefault="00AE20B1">
      <w:pPr>
        <w:pStyle w:val="Kop4"/>
        <w:numPr>
          <w:ilvl w:val="0"/>
          <w:numId w:val="6"/>
        </w:numPr>
        <w:jc w:val="both"/>
        <w:rPr>
          <w:rFonts w:ascii="Calibri" w:hAnsi="Calibri" w:cs="Calibri"/>
        </w:rPr>
      </w:pPr>
      <w:bookmarkStart w:id="4" w:name="_fatuobb8twws"/>
      <w:bookmarkEnd w:id="4"/>
      <w:r>
        <w:rPr>
          <w:rFonts w:ascii="Calibri" w:hAnsi="Calibri" w:cs="Calibri"/>
        </w:rPr>
        <w:t>Propere, autoluwe straten met bomen en groene pleinen</w:t>
      </w:r>
    </w:p>
    <w:p w:rsidR="00DC4652" w:rsidRDefault="00AE20B1">
      <w:pPr>
        <w:jc w:val="both"/>
        <w:rPr>
          <w:rFonts w:ascii="Calibri" w:hAnsi="Calibri" w:cs="Calibri"/>
          <w:b/>
        </w:rPr>
      </w:pPr>
      <w:r>
        <w:rPr>
          <w:rFonts w:ascii="Calibri" w:hAnsi="Calibri" w:cs="Calibri"/>
          <w:b/>
        </w:rPr>
        <w:t xml:space="preserve"> </w:t>
      </w:r>
    </w:p>
    <w:p w:rsidR="00DC4652" w:rsidRDefault="00AE20B1">
      <w:pPr>
        <w:jc w:val="both"/>
        <w:rPr>
          <w:rFonts w:ascii="Calibri" w:hAnsi="Calibri" w:cs="Calibri"/>
        </w:rPr>
      </w:pPr>
      <w:r>
        <w:rPr>
          <w:rFonts w:ascii="Calibri" w:hAnsi="Calibri" w:cs="Calibri"/>
        </w:rPr>
        <w:t>Iedere buurt heeft nood aan een centrale ontmoetingsplaats. Jong en oud komt er naartoe  om te zitten, te spelen, te hangen. De afgelopen jaren heeft het district met succes geïnvesteerd in een hele reeks pleinen: Krugerplein, Terloplein, Vinçotteplein, de speeltuin aan de Joe Englishstraat en het Herman Van den Reeckplein. De pleinen werden telkens groter en veel aantrekkelijker gemaakt. We wonnen verblijfsruimte  op de straat (kruispunt Zwitserse Apotheek, parking Luisbekelaar werd trapveldje) en kleine stukjes groen werden opengesteld (groenzone naast kerk Laar). In 2019 starten de werken aan het Jan Borluutplein en aan het Luitenant Naeyaertplein. We willen het voorste deel van de groene ruimte rond Dienstencentrum De Fontein openstellen voor de buurt. We willen het Laar omtoveren tot een groen plein, net als het Koxplein. Ook het Groeningerplein willen we doortrekken tot tegen de gevel en omvormen tot een groene speelplek.</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Het districtsbestuur wil in Borgerhout nog een stap verder gaan. Pleinen moeten niet alleen groter, maar ook veel groener. We gaan bij ieder ontwerp voor een maximale ontharding. We willen ook plaats winnen op de auto. Iedere auto neemt twaalf vierkante meter in. Het district bepleit bij de Stad parkeren van auto’s aan de rand van de buurt en het intensief gebruiken van privé-parkings als buurtparking. Het district wil plaats maken op de pleinen voor bewoners.</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In Borgerhout extramuros groeit een nieuwe dynamiek: de Boelaerbuurtbar, de samenwerking tussen bewoners en han</w:t>
      </w:r>
      <w:r w:rsidR="0084439B">
        <w:rPr>
          <w:rFonts w:ascii="Calibri" w:hAnsi="Calibri" w:cs="Calibri"/>
        </w:rPr>
        <w:t>delaars op de Gitschotellei en D</w:t>
      </w:r>
      <w:r>
        <w:rPr>
          <w:rFonts w:ascii="Calibri" w:hAnsi="Calibri" w:cs="Calibri"/>
        </w:rPr>
        <w:t>e Theatergarage brengen mensen op een unieke wijze samen. Het is duidelijk dat ook Borgerhout extramuros nood heeft aan centrale ontmoetingsplekken in de buurt. Het districtsbestuur wil daarom, in samenspraak met de bewoners, een aantal pleinen opnieuw aanleggen. Zo zou het Vosplein kunnen worden doorgetrokken tot aan het Te Boelaerpark. Ook het Kardinaal Cardijnplein (Luchtvaartbuurt) en het basketplein aan de Griffier Schobbenslaan (Tuinwijk) kunnen groter, groener en gezelliger. We houden bij de heraanleg van het plein aan de Griffier Schobbenslaan rekening mee dat het nog steeds kan dienen als plein voor evenementen. Ook in Borgerhout intramuros willen we blijven inzetten op de pleinen. Het zijn hotspots voor de buurt. Het district blijft ijveren voor een heus Moorkenspark (in plaats van de beperkte huidige open ruimte aan de Langstraat). Ook het Laar en het Koxplein kunnen groener en autovrij.</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 xml:space="preserve">Naast het Te Boelaarpark willen we een tweede park: Park Spoor Oost. Deze 10,8 hectare is nu een betonvlakte die werd aangelegd in functie van de bezoekers van het Sportpaleis en de Lotto Arena. Wij willen deze ruimte teruggeven aan de bewoners van één van de dichtstbevolkte wijken van Europa en ze indelen in groene zones: met ruimte voor sport, spel en ontmoeting, maar ook met ruimtes voor rust. </w:t>
      </w:r>
    </w:p>
    <w:p w:rsidR="00DC4652" w:rsidRDefault="00AE20B1">
      <w:pPr>
        <w:jc w:val="both"/>
        <w:rPr>
          <w:rFonts w:ascii="Calibri" w:hAnsi="Calibri" w:cs="Calibri"/>
        </w:rPr>
      </w:pPr>
      <w:r>
        <w:rPr>
          <w:rFonts w:ascii="Calibri" w:hAnsi="Calibri" w:cs="Calibri"/>
        </w:rPr>
        <w:t xml:space="preserve">Het districtsbestuur is enthousiast over de plannen van de intendant om een deel van Spoor Oost aan de kant van de woonwijk te leggen, voor het Ringspoor. Dat kan uiteraard alleen als de voorziene Hollandse knoop verdwijnt en er echt werk wordt gemaakt van een Oosterweel Light. Als de Hollandse knoop verdwijnt en de huidige carwash voor treinen verdwijnt, kan er een heus park komen tegen de woonwijk. In afwachting daarvan vragen we een rechtstreekse doorsteek van aan het Terloplein en de Kortrijkstraat naar Spoor Oost. </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t xml:space="preserve">We blijven ijveren voor een volledige overkapping van de Ring en pleiten voor een groene verbinding tussen Borgerhout intramuros en Borgerhout extramuros. </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District</w:t>
      </w:r>
    </w:p>
    <w:p w:rsidR="00DC4652" w:rsidRDefault="00AE20B1">
      <w:pPr>
        <w:numPr>
          <w:ilvl w:val="0"/>
          <w:numId w:val="7"/>
        </w:numPr>
        <w:ind w:left="425" w:hanging="425"/>
        <w:jc w:val="both"/>
        <w:rPr>
          <w:rFonts w:ascii="Calibri" w:hAnsi="Calibri" w:cs="Calibri"/>
        </w:rPr>
      </w:pPr>
      <w:r>
        <w:rPr>
          <w:rFonts w:ascii="Calibri" w:hAnsi="Calibri" w:cs="Calibri"/>
        </w:rPr>
        <w:t xml:space="preserve">We ontharden zoveel als mogelijk het openbaar domein. Dit zorgt er namelijk voor dat het water in de bodem kan zakken, de temperatuur in de stad wordt getemperd, fijn stof wordt opgevangen, insecten, amfibieën, vogels en kleine dieren weer een leefgebied vinden en dat mensen zich prettiger en gezonder voelen. Bij de aanleg van straten vertrekken we daarom van het Tuinstraat-principe. </w:t>
      </w:r>
    </w:p>
    <w:p w:rsidR="00DC4652" w:rsidRDefault="00AE20B1">
      <w:pPr>
        <w:numPr>
          <w:ilvl w:val="0"/>
          <w:numId w:val="7"/>
        </w:numPr>
        <w:ind w:left="425" w:hanging="425"/>
        <w:jc w:val="both"/>
        <w:rPr>
          <w:rFonts w:ascii="Calibri" w:hAnsi="Calibri" w:cs="Calibri"/>
        </w:rPr>
      </w:pPr>
      <w:r>
        <w:rPr>
          <w:rFonts w:ascii="Calibri" w:hAnsi="Calibri" w:cs="Calibri"/>
        </w:rPr>
        <w:t>We brengen meer water in ons district. Dat zorgt voor de nodige rust en afkoeling. We bestrijden op die manier het hitte-eilandeffect en voorkomen zo riooloverstromingen. Naar voorbeeld van het Rotterdamse Bethemplein, bekijken we bij elk project van heraanleg hoe we ons district waterproof kunnen maken.</w:t>
      </w:r>
    </w:p>
    <w:p w:rsidR="00DC4652" w:rsidRDefault="00AE20B1">
      <w:pPr>
        <w:numPr>
          <w:ilvl w:val="0"/>
          <w:numId w:val="7"/>
        </w:numPr>
        <w:ind w:left="425" w:hanging="425"/>
        <w:jc w:val="both"/>
        <w:rPr>
          <w:rFonts w:ascii="Calibri" w:hAnsi="Calibri" w:cs="Calibri"/>
        </w:rPr>
      </w:pPr>
      <w:r>
        <w:rPr>
          <w:rFonts w:ascii="Calibri" w:hAnsi="Calibri" w:cs="Calibri"/>
        </w:rPr>
        <w:t xml:space="preserve">Bomen zijn van onschatbare waarde in de stad. Het aantal bomen in straten moet systematisch omhoog. Dat gebeurt niet enkel bij een project van heraanleg van de volledige straat of van het voetpad, maar ook - waar dat kan - door het uitfrezen van asfalt of het uitbreken van stenen in straten waar nu weinig of geen bomen staan. Bij projecten van heraanleg worden bestaande bomen maximaal gespaard. We streven naar een boomnorm van één boom per huishouden tegen 2030 (Borgerhout telde 19461 huishoudens in 2017; ter vergelijking: in Amsterdam is er 1 boom per 3 inwoners). Samen met de uitbreiding van geveltuintjes en groenslingers, het vergroenen van boomspiegels en het planten van eetbare kruiden in plantenbakken brengen we zo meer natuur binnen in het meest grijze stukje van Vlaanderen </w:t>
      </w:r>
    </w:p>
    <w:p w:rsidR="00DC4652" w:rsidRDefault="00AE20B1">
      <w:pPr>
        <w:numPr>
          <w:ilvl w:val="0"/>
          <w:numId w:val="7"/>
        </w:numPr>
        <w:ind w:left="425" w:hanging="425"/>
        <w:jc w:val="both"/>
      </w:pPr>
      <w:r>
        <w:rPr>
          <w:rFonts w:ascii="Calibri" w:hAnsi="Calibri" w:cs="Calibri"/>
        </w:rPr>
        <w:t xml:space="preserve">Gazons zijn weinig ecologisch en duurzaam. Waar mogelijk worden grasvelden in de publieke ruimte omgevormd tot natuurlijke bloemenweides (bijvoorbeeld op het Vinçotteplein) </w:t>
      </w:r>
    </w:p>
    <w:p w:rsidR="00DC4652" w:rsidRDefault="00AE20B1">
      <w:pPr>
        <w:numPr>
          <w:ilvl w:val="0"/>
          <w:numId w:val="7"/>
        </w:numPr>
        <w:ind w:left="425" w:hanging="425"/>
        <w:jc w:val="both"/>
      </w:pPr>
      <w:r>
        <w:rPr>
          <w:rFonts w:ascii="Calibri" w:hAnsi="Calibri" w:cs="Calibri"/>
        </w:rPr>
        <w:t xml:space="preserve">We bekijken ook de mogelijkheid om </w:t>
      </w:r>
      <w:r w:rsidR="00BA295C">
        <w:rPr>
          <w:rFonts w:ascii="Calibri" w:hAnsi="Calibri" w:cs="Calibri"/>
        </w:rPr>
        <w:t>‘</w:t>
      </w:r>
      <w:r w:rsidRPr="00BA295C">
        <w:rPr>
          <w:rFonts w:ascii="Calibri" w:hAnsi="Calibri" w:cs="Calibri"/>
        </w:rPr>
        <w:t>tiny forests</w:t>
      </w:r>
      <w:r w:rsidR="00BA295C">
        <w:rPr>
          <w:rFonts w:ascii="Calibri" w:hAnsi="Calibri" w:cs="Calibri"/>
        </w:rPr>
        <w:t>’</w:t>
      </w:r>
      <w:r>
        <w:rPr>
          <w:rFonts w:ascii="Calibri" w:hAnsi="Calibri" w:cs="Calibri"/>
        </w:rPr>
        <w:t xml:space="preserve"> aan te leggen. Dat zijn dichtbegroeide minibosjes, ter grootte van een tennisveld. Op deze manier willen we buurten groener maken. Ook dragen de bosjes bij aan meer biodiversiteit en waterberging bij zware regenval.</w:t>
      </w:r>
    </w:p>
    <w:p w:rsidR="00DC4652" w:rsidRDefault="00AE20B1">
      <w:pPr>
        <w:numPr>
          <w:ilvl w:val="0"/>
          <w:numId w:val="7"/>
        </w:numPr>
        <w:ind w:left="425" w:hanging="425"/>
        <w:jc w:val="both"/>
      </w:pPr>
      <w:r>
        <w:rPr>
          <w:rFonts w:ascii="Calibri" w:hAnsi="Calibri" w:cs="Calibri"/>
        </w:rPr>
        <w:t>Ook privé-tuinen zijn belangrijk voor de luchtkwaliteit en het samenleven in de buurt. Wanneer bewoners er in onderlinge afspraak voor kiezen om de scheidingsmuren tussen hun tuinen te vervangen door hagen, of deze helemaal te slopen en zo een buren-tuin te creëren, subsidieert het district een afvalcontainer voor de afbraakwerken. We bekijken hoe we monumentale bomen in privé-tuinen in kaart kunnen brengen en hoe we ze beter kunnen beschermen tegen bomenkap.</w:t>
      </w:r>
    </w:p>
    <w:p w:rsidR="00DC4652" w:rsidRDefault="00AE20B1">
      <w:pPr>
        <w:numPr>
          <w:ilvl w:val="0"/>
          <w:numId w:val="7"/>
        </w:numPr>
        <w:ind w:left="425" w:hanging="425"/>
        <w:jc w:val="both"/>
        <w:rPr>
          <w:rFonts w:ascii="Calibri" w:hAnsi="Calibri" w:cs="Calibri"/>
        </w:rPr>
      </w:pPr>
      <w:r>
        <w:rPr>
          <w:rFonts w:ascii="Calibri" w:hAnsi="Calibri" w:cs="Calibri"/>
        </w:rPr>
        <w:t xml:space="preserve">De groenslingers en geveltuinen zijn nu al aan een stevige opmars bezig. De aanplant van geveltuintjes en de installatie van groenslingers wordt de hele legislatuur door het district gefinancierd en kan via een eenvoudig formulier op de website van het district worden aangevraagd. We maken afspraken met Stads- en Buurtonderhoud dat ze het groen tegen de gevels laten staan, ook al lijkt het onkruid. Bij ieder project van heraanleg van een straat wordt door het Stedelijk Wijkoverleg standaard aan bewoners gevraagd of ze geveltuintjes of groenslingers willen. Dat wordt meegenomen in de plannen en in het bestek van de heraanleg. </w:t>
      </w:r>
    </w:p>
    <w:p w:rsidR="00DC4652" w:rsidRDefault="00AE20B1">
      <w:pPr>
        <w:numPr>
          <w:ilvl w:val="0"/>
          <w:numId w:val="7"/>
        </w:numPr>
        <w:ind w:left="425" w:hanging="425"/>
        <w:jc w:val="both"/>
        <w:rPr>
          <w:rFonts w:ascii="Calibri" w:hAnsi="Calibri" w:cs="Calibri"/>
        </w:rPr>
      </w:pPr>
      <w:r>
        <w:rPr>
          <w:rFonts w:ascii="Calibri" w:hAnsi="Calibri" w:cs="Calibri"/>
        </w:rPr>
        <w:t>We kiezen voor zo veel mogelijk biodiversiteit bij de keuze van planten en bomen. Planten en bomen moet inheems en bijenvriendelijk zijn.</w:t>
      </w:r>
    </w:p>
    <w:p w:rsidR="00DC4652" w:rsidRDefault="00AE20B1">
      <w:pPr>
        <w:numPr>
          <w:ilvl w:val="0"/>
          <w:numId w:val="7"/>
        </w:numPr>
        <w:ind w:left="425" w:hanging="425"/>
        <w:jc w:val="both"/>
        <w:rPr>
          <w:rFonts w:ascii="Calibri" w:hAnsi="Calibri" w:cs="Calibri"/>
        </w:rPr>
      </w:pPr>
      <w:r>
        <w:rPr>
          <w:rFonts w:ascii="Calibri" w:hAnsi="Calibri" w:cs="Calibri"/>
        </w:rPr>
        <w:t>In de toren van de kerk van het Koxplein zat dit jaar een slechtvalkennest. Het district installeert een webcam zodat iedereen het volgend broedseizoen live kan volgen.</w:t>
      </w:r>
    </w:p>
    <w:p w:rsidR="00DC4652" w:rsidRDefault="00AE20B1">
      <w:pPr>
        <w:numPr>
          <w:ilvl w:val="0"/>
          <w:numId w:val="7"/>
        </w:numPr>
        <w:ind w:left="425" w:hanging="425"/>
        <w:jc w:val="both"/>
        <w:rPr>
          <w:rFonts w:ascii="Calibri" w:hAnsi="Calibri" w:cs="Calibri"/>
        </w:rPr>
      </w:pPr>
      <w:r>
        <w:rPr>
          <w:rFonts w:ascii="Calibri" w:hAnsi="Calibri" w:cs="Calibri"/>
        </w:rPr>
        <w:t>We optimaliseren het aanbod aan hondenloopzones in ons district.</w:t>
      </w:r>
    </w:p>
    <w:p w:rsidR="00DC4652" w:rsidRDefault="00AE20B1">
      <w:pPr>
        <w:numPr>
          <w:ilvl w:val="0"/>
          <w:numId w:val="7"/>
        </w:numPr>
        <w:ind w:left="425" w:hanging="425"/>
        <w:jc w:val="both"/>
        <w:rPr>
          <w:rFonts w:ascii="Calibri" w:hAnsi="Calibri" w:cs="Calibri"/>
        </w:rPr>
      </w:pPr>
      <w:r>
        <w:rPr>
          <w:rFonts w:ascii="Calibri" w:hAnsi="Calibri" w:cs="Calibri"/>
        </w:rPr>
        <w:t>We willen op ieder plein of in elk park minstens tijdens de zomer een toilet voor bezoekers, gratis voor kinderen. Als er geen toilet is, zoeken we daarvoor naar een overeenkomst met de horeca uit de buurt</w:t>
      </w:r>
    </w:p>
    <w:p w:rsidR="00DC4652" w:rsidRDefault="00AE20B1">
      <w:pPr>
        <w:numPr>
          <w:ilvl w:val="0"/>
          <w:numId w:val="7"/>
        </w:numPr>
        <w:ind w:left="425" w:hanging="425"/>
        <w:jc w:val="both"/>
        <w:rPr>
          <w:rFonts w:ascii="Calibri" w:hAnsi="Calibri" w:cs="Calibri"/>
        </w:rPr>
      </w:pPr>
      <w:r>
        <w:rPr>
          <w:rFonts w:ascii="Calibri" w:hAnsi="Calibri" w:cs="Calibri"/>
        </w:rPr>
        <w:t>Om ontmoeting te stimuleren, plaatsen we picknicktafels. Die kunnen ook als rustplek fungeren voor mensen die even willen uitblazen.</w:t>
      </w:r>
    </w:p>
    <w:p w:rsidR="00DC4652" w:rsidRDefault="00AE20B1">
      <w:pPr>
        <w:numPr>
          <w:ilvl w:val="0"/>
          <w:numId w:val="7"/>
        </w:numPr>
        <w:ind w:left="425" w:hanging="425"/>
        <w:jc w:val="both"/>
        <w:rPr>
          <w:rFonts w:ascii="Calibri" w:hAnsi="Calibri" w:cs="Calibri"/>
        </w:rPr>
      </w:pPr>
      <w:r>
        <w:rPr>
          <w:rFonts w:ascii="Calibri" w:hAnsi="Calibri" w:cs="Calibri"/>
        </w:rPr>
        <w:t>We maken werk van stilte-eilanden. Vooral Borgerhout intramuros heeft daar nood aan. Met kleine, creatieve ingrepen zorgen we voor rustpunten voor bewoners. Ook bij de heraanleg van pleinen zoals het Laar bekijken we samen met de bewoners de mogelijkheid om ze als stilte-eilanden in te richten.</w:t>
      </w:r>
    </w:p>
    <w:p w:rsidR="00DC4652" w:rsidRDefault="00AE20B1">
      <w:pPr>
        <w:pStyle w:val="Lijstalinea"/>
        <w:numPr>
          <w:ilvl w:val="0"/>
          <w:numId w:val="7"/>
        </w:numPr>
        <w:ind w:left="425" w:hanging="425"/>
        <w:jc w:val="both"/>
        <w:rPr>
          <w:rFonts w:ascii="Calibri" w:hAnsi="Calibri" w:cs="Calibri"/>
        </w:rPr>
      </w:pPr>
      <w:r>
        <w:rPr>
          <w:rFonts w:ascii="Calibri" w:hAnsi="Calibri" w:cs="Calibri"/>
        </w:rPr>
        <w:t>Het Te Boelaarpark komt onder de bevoegdheid van het district. Het park moet een gezond evenwicht vinden tussen zijn functie als groene long/natuurpark en ontmoetingsplek voor de buurt. Ten laatste in 2020 moet er naast het beheerplan, dat recent werd opgemaakt door de Stad en de Vlaamse overheid, een reglement komen voor het gebruik van het park. Het aantal evenementen moet worden beperkt. Voor niet-buurtgebonden evenementen en festivals is er geen plaats in het Te Boelaerpark.</w:t>
      </w:r>
    </w:p>
    <w:p w:rsidR="00DC4652" w:rsidRDefault="00AE20B1">
      <w:pPr>
        <w:numPr>
          <w:ilvl w:val="0"/>
          <w:numId w:val="7"/>
        </w:numPr>
        <w:ind w:left="425" w:hanging="425"/>
        <w:jc w:val="both"/>
        <w:rPr>
          <w:rFonts w:ascii="Calibri" w:hAnsi="Calibri" w:cs="Calibri"/>
        </w:rPr>
      </w:pPr>
      <w:r>
        <w:rPr>
          <w:rFonts w:ascii="Calibri" w:hAnsi="Calibri" w:cs="Calibri"/>
        </w:rPr>
        <w:t>In 2019 wordt de fontein in het te Boelaarpark omgevormd tot een speelfontein</w:t>
      </w:r>
    </w:p>
    <w:p w:rsidR="00DC4652" w:rsidRDefault="00AE20B1">
      <w:pPr>
        <w:numPr>
          <w:ilvl w:val="0"/>
          <w:numId w:val="7"/>
        </w:numPr>
        <w:ind w:left="425" w:hanging="425"/>
        <w:jc w:val="both"/>
        <w:rPr>
          <w:rFonts w:ascii="Calibri" w:hAnsi="Calibri" w:cs="Calibri"/>
        </w:rPr>
      </w:pPr>
      <w:r>
        <w:rPr>
          <w:rFonts w:ascii="Calibri" w:hAnsi="Calibri" w:cs="Calibri"/>
        </w:rPr>
        <w:t>Er is nood aan degelijke toiletten in het Te Boelaarpark. Het lokaal dat in concessie gegeven werd aan de Boelaerbuurt vzw moet op korte termijn kunnen voorzien in propere, toegankelijk toiletten. Het buurtlokaal zelf neemt ten volle zijn taak op als rustige, overdekte ontmoetingsplek voor de buurt.</w:t>
      </w:r>
    </w:p>
    <w:p w:rsidR="00DC4652" w:rsidRDefault="00AE20B1">
      <w:pPr>
        <w:numPr>
          <w:ilvl w:val="0"/>
          <w:numId w:val="7"/>
        </w:numPr>
        <w:ind w:left="425" w:hanging="425"/>
        <w:jc w:val="both"/>
        <w:rPr>
          <w:rFonts w:ascii="Calibri" w:hAnsi="Calibri" w:cs="Calibri"/>
        </w:rPr>
      </w:pPr>
      <w:r>
        <w:rPr>
          <w:rFonts w:ascii="Calibri" w:hAnsi="Calibri" w:cs="Calibri"/>
        </w:rPr>
        <w:t>We werken ook aan nieuwe groene openbare ruimte door het openstellen van de voortuin van dienstencentrum De Fontein en het vergroenen van de restruimte in de zone Turnhoutsebaan/Stenenbrug/Noordersingel. We willen ook pleiten voor maximale vergroening van de site van de Kistemaeckersstraat.</w:t>
      </w:r>
    </w:p>
    <w:p w:rsidR="00DC4652" w:rsidRDefault="0084439B">
      <w:pPr>
        <w:numPr>
          <w:ilvl w:val="0"/>
          <w:numId w:val="7"/>
        </w:numPr>
        <w:ind w:left="425" w:hanging="425"/>
        <w:jc w:val="both"/>
        <w:rPr>
          <w:rFonts w:ascii="Calibri" w:hAnsi="Calibri" w:cs="Calibri"/>
        </w:rPr>
      </w:pPr>
      <w:r>
        <w:rPr>
          <w:rFonts w:ascii="Calibri" w:hAnsi="Calibri" w:cs="Calibri"/>
        </w:rPr>
        <w:t>We voeren, naar analogie met</w:t>
      </w:r>
      <w:r w:rsidR="00AE20B1">
        <w:rPr>
          <w:rFonts w:ascii="Calibri" w:hAnsi="Calibri" w:cs="Calibri"/>
        </w:rPr>
        <w:t xml:space="preserve"> het STOP-principe voor het mobiliteitsbeleid, een volgorde van prioriteiten in bij de heraanleg van de openbare ruimte:</w:t>
      </w:r>
    </w:p>
    <w:p w:rsidR="00DC4652" w:rsidRDefault="00AE20B1">
      <w:pPr>
        <w:numPr>
          <w:ilvl w:val="1"/>
          <w:numId w:val="7"/>
        </w:numPr>
        <w:jc w:val="both"/>
        <w:rPr>
          <w:rFonts w:ascii="Calibri" w:hAnsi="Calibri" w:cs="Calibri"/>
        </w:rPr>
      </w:pPr>
      <w:r>
        <w:rPr>
          <w:rFonts w:ascii="Calibri" w:hAnsi="Calibri" w:cs="Calibri"/>
        </w:rPr>
        <w:t>Maximale groenvoorziening</w:t>
      </w:r>
    </w:p>
    <w:p w:rsidR="00DC4652" w:rsidRDefault="00AE20B1">
      <w:pPr>
        <w:numPr>
          <w:ilvl w:val="1"/>
          <w:numId w:val="7"/>
        </w:numPr>
        <w:jc w:val="both"/>
        <w:rPr>
          <w:rFonts w:ascii="Calibri" w:hAnsi="Calibri" w:cs="Calibri"/>
        </w:rPr>
      </w:pPr>
      <w:r>
        <w:rPr>
          <w:rFonts w:ascii="Calibri" w:hAnsi="Calibri" w:cs="Calibri"/>
        </w:rPr>
        <w:t>Plaats voor jongeren om te spelen en te sporten</w:t>
      </w:r>
    </w:p>
    <w:p w:rsidR="00DC4652" w:rsidRDefault="00AE20B1">
      <w:pPr>
        <w:numPr>
          <w:ilvl w:val="1"/>
          <w:numId w:val="7"/>
        </w:numPr>
        <w:jc w:val="both"/>
        <w:rPr>
          <w:rFonts w:ascii="Calibri" w:hAnsi="Calibri" w:cs="Calibri"/>
        </w:rPr>
      </w:pPr>
      <w:r>
        <w:rPr>
          <w:rFonts w:ascii="Calibri" w:hAnsi="Calibri" w:cs="Calibri"/>
        </w:rPr>
        <w:t>Ruimte specifiek ingericht voor ouderen</w:t>
      </w:r>
    </w:p>
    <w:p w:rsidR="00DC4652" w:rsidRDefault="00AE20B1">
      <w:pPr>
        <w:numPr>
          <w:ilvl w:val="1"/>
          <w:numId w:val="7"/>
        </w:numPr>
        <w:jc w:val="both"/>
        <w:rPr>
          <w:rFonts w:ascii="Calibri" w:hAnsi="Calibri" w:cs="Calibri"/>
        </w:rPr>
      </w:pPr>
      <w:r>
        <w:rPr>
          <w:rFonts w:ascii="Calibri" w:hAnsi="Calibri" w:cs="Calibri"/>
        </w:rPr>
        <w:t>Ontmoetingsruimte</w:t>
      </w:r>
    </w:p>
    <w:p w:rsidR="00DC4652" w:rsidRDefault="00AE20B1">
      <w:pPr>
        <w:numPr>
          <w:ilvl w:val="1"/>
          <w:numId w:val="7"/>
        </w:numPr>
        <w:jc w:val="both"/>
        <w:rPr>
          <w:rFonts w:ascii="Calibri" w:hAnsi="Calibri" w:cs="Calibri"/>
        </w:rPr>
      </w:pPr>
      <w:r>
        <w:rPr>
          <w:rFonts w:ascii="Calibri" w:hAnsi="Calibri" w:cs="Calibri"/>
        </w:rPr>
        <w:t>Aandacht voor dieren.</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District en S</w:t>
      </w:r>
      <w:r w:rsidR="0084439B">
        <w:rPr>
          <w:rFonts w:ascii="Calibri" w:hAnsi="Calibri" w:cs="Calibri"/>
        </w:rPr>
        <w:t>tad</w:t>
      </w:r>
    </w:p>
    <w:p w:rsidR="0084439B" w:rsidRDefault="0084439B" w:rsidP="0084439B">
      <w:pPr>
        <w:numPr>
          <w:ilvl w:val="0"/>
          <w:numId w:val="7"/>
        </w:numPr>
        <w:ind w:left="425" w:hanging="425"/>
        <w:jc w:val="both"/>
        <w:rPr>
          <w:rFonts w:ascii="Calibri" w:hAnsi="Calibri" w:cs="Calibri"/>
        </w:rPr>
      </w:pPr>
      <w:r>
        <w:rPr>
          <w:rFonts w:ascii="Calibri" w:hAnsi="Calibri" w:cs="Calibri"/>
        </w:rPr>
        <w:t>We willen samen met de bewoners het Laar omvormen tot een gezellig groen plein met bomen en zonder auto’s. We dringen er bij het stadsbestuur op aan om het voorstel van de buurtbewoners op zijn merites te bekijken en een heraanleg mogelijk te maken.</w:t>
      </w:r>
    </w:p>
    <w:p w:rsidR="0084439B" w:rsidRDefault="0084439B" w:rsidP="0084439B">
      <w:pPr>
        <w:numPr>
          <w:ilvl w:val="0"/>
          <w:numId w:val="7"/>
        </w:numPr>
        <w:ind w:left="425" w:hanging="425"/>
        <w:jc w:val="both"/>
        <w:rPr>
          <w:rFonts w:ascii="Calibri" w:hAnsi="Calibri" w:cs="Calibri"/>
        </w:rPr>
      </w:pPr>
      <w:r>
        <w:rPr>
          <w:rFonts w:ascii="Calibri" w:hAnsi="Calibri" w:cs="Calibri"/>
        </w:rPr>
        <w:t xml:space="preserve">Het Koxplein wordt autovrij en wordt volledig doorgetrokken tot tegen de kerk. </w:t>
      </w:r>
    </w:p>
    <w:p w:rsidR="0084439B" w:rsidRDefault="0084439B" w:rsidP="0084439B">
      <w:pPr>
        <w:numPr>
          <w:ilvl w:val="0"/>
          <w:numId w:val="7"/>
        </w:numPr>
        <w:ind w:left="425" w:hanging="425"/>
        <w:jc w:val="both"/>
        <w:rPr>
          <w:rFonts w:ascii="Calibri" w:hAnsi="Calibri" w:cs="Calibri"/>
        </w:rPr>
      </w:pPr>
      <w:r>
        <w:rPr>
          <w:rFonts w:ascii="Calibri" w:hAnsi="Calibri" w:cs="Calibri"/>
        </w:rPr>
        <w:t>Er komt eindelijk een groen Moorkenspark tussen de Maréestraat, de Langstraat en de Bakkerstraat. In de Mellaertsstraat willen we dat de bouwplannen worden opgeborgen en dat de samentuin opnieuw opengaat.</w:t>
      </w:r>
    </w:p>
    <w:p w:rsidR="0084439B" w:rsidRPr="0084439B" w:rsidRDefault="0084439B" w:rsidP="0084439B">
      <w:pPr>
        <w:numPr>
          <w:ilvl w:val="0"/>
          <w:numId w:val="7"/>
        </w:numPr>
        <w:ind w:left="425" w:hanging="425"/>
        <w:jc w:val="both"/>
      </w:pPr>
      <w:r w:rsidRPr="0084439B">
        <w:rPr>
          <w:rFonts w:ascii="Calibri" w:hAnsi="Calibri" w:cs="Calibri"/>
        </w:rPr>
        <w:t xml:space="preserve">De voormalige AROP-site aan de Engelselei vullen we in overleg met de buurt in, met buurtgebonden functies als een school en een buurtsporthal. </w:t>
      </w:r>
    </w:p>
    <w:p w:rsidR="0084439B" w:rsidRDefault="00AE20B1" w:rsidP="0084439B">
      <w:pPr>
        <w:numPr>
          <w:ilvl w:val="0"/>
          <w:numId w:val="7"/>
        </w:numPr>
        <w:ind w:left="425" w:hanging="425"/>
        <w:jc w:val="both"/>
      </w:pPr>
      <w:r w:rsidRPr="0084439B">
        <w:rPr>
          <w:rFonts w:ascii="Calibri" w:hAnsi="Calibri" w:cs="Calibri"/>
        </w:rPr>
        <w:t xml:space="preserve">Spoor Oost moet veel toegankelijker zijn voor de buurt. We vragen aan de Stad om een rechtstreekse doorsteek maken van het Terloplein en vanuit de Kortrijkstraat naar Spoor Oost. </w:t>
      </w:r>
      <w:r w:rsidR="0084439B" w:rsidRPr="0084439B">
        <w:rPr>
          <w:rFonts w:ascii="Calibri" w:hAnsi="Calibri" w:cs="Calibri"/>
        </w:rPr>
        <w:t>We werken samen met de buurt een toekomstvisie uit voor Spoor Oost, met aandacht voor maximale groenvoorziening, ruimte voor jongeren en eventueel cultuur.</w:t>
      </w:r>
    </w:p>
    <w:p w:rsidR="00DC4652" w:rsidRDefault="00DC4652" w:rsidP="0084439B">
      <w:pPr>
        <w:pStyle w:val="Lijstalinea"/>
        <w:ind w:left="426"/>
        <w:jc w:val="both"/>
        <w:rPr>
          <w:rFonts w:ascii="Calibri" w:hAnsi="Calibri" w:cs="Calibri"/>
        </w:rPr>
      </w:pPr>
    </w:p>
    <w:p w:rsidR="00DC4652" w:rsidRDefault="00DC4652">
      <w:pPr>
        <w:jc w:val="both"/>
        <w:rPr>
          <w:rFonts w:ascii="Calibri" w:hAnsi="Calibri" w:cs="Calibri"/>
        </w:rPr>
      </w:pPr>
    </w:p>
    <w:p w:rsidR="00DC4652" w:rsidRDefault="00AE20B1">
      <w:pPr>
        <w:pStyle w:val="Kop4"/>
        <w:numPr>
          <w:ilvl w:val="0"/>
          <w:numId w:val="6"/>
        </w:numPr>
        <w:jc w:val="both"/>
        <w:rPr>
          <w:rFonts w:ascii="Calibri" w:hAnsi="Calibri" w:cs="Calibri"/>
        </w:rPr>
      </w:pPr>
      <w:bookmarkStart w:id="5" w:name="_f1j48aogf0kt"/>
      <w:bookmarkEnd w:id="5"/>
      <w:r>
        <w:rPr>
          <w:rFonts w:ascii="Calibri" w:hAnsi="Calibri" w:cs="Calibri"/>
        </w:rPr>
        <w:t>Kinderen en jongeren</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Borgerhout is bij uitstek een jong district. Er wonen meer dan 13 000 kinderen en jongeren (of 28% van de bevolking). Er is een divers vrijetijdsaanbod (jeugdbewegingen, sportclubs, muziekacademie en muziekatelier, jeugdwelzijnswerk, cursussen…). Tijdens de schoolvakanties verzorgt het district een open en gratis aanbod op de pleinen: de Speltrappers. De vraag is evenwel veel groter dan het aanbod. Het aanbod is bovendien geconcentreerd in Borgerhout intramuros. Ook in Borgerhout extramuros groeit de vraag door de verjonging van de bevolking.</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Borgerhout is druk bevolkt en volgebouwd. Er is weinig open ruimte om te spelen en te ravotten. Kinderen hebben het recht om te spelen in hun wijk, buurt en straat, in een veilige, groene omgeving. We willen een district op maat van kinderen. Elke tienjarige moet in Borgerhout veilig alleen naar school, naar de muziekles of naar de bakker kunnen gaan.</w:t>
      </w:r>
    </w:p>
    <w:p w:rsidR="00DC4652" w:rsidRDefault="00AE20B1">
      <w:pPr>
        <w:jc w:val="both"/>
        <w:rPr>
          <w:rFonts w:ascii="Calibri" w:hAnsi="Calibri" w:cs="Calibri"/>
        </w:rPr>
      </w:pPr>
      <w:r>
        <w:rPr>
          <w:rFonts w:ascii="Calibri" w:hAnsi="Calibri" w:cs="Calibri"/>
        </w:rPr>
        <w:t xml:space="preserve"> </w:t>
      </w:r>
    </w:p>
    <w:p w:rsidR="00DC4652" w:rsidRDefault="00AE20B1">
      <w:pPr>
        <w:jc w:val="both"/>
      </w:pPr>
      <w:r>
        <w:rPr>
          <w:rFonts w:ascii="Calibri" w:hAnsi="Calibri" w:cs="Calibri"/>
        </w:rPr>
        <w:t xml:space="preserve">Het districtsbestuur wil investeren in kansen en een toekomst voor jongeren. De jeugdwerkloosheidscijfers in de Stad Antwerpen zijn bijna dubbel zo hoog als het Vlaams gemiddelde. Ook in Borgerhout hebben heel wat jongeren het moeilijk om een (eerste) baan te vinden. Nochtans zit er heel wat talent in ons district: het is niet te verdedigen dat een welvarende stad als Antwerpen zo’n groot potentieel onbenut laat. Een gemiste start sleep je lang mee in je loopbaan, om nog maar te zwijgen over de impact die het heeft op je zelfbeeld. Sommige jongeren verdwijnen zelfs letterlijk van de radar van de VDAB. Ze zitten niet in een opleiding of stage en hebben ook geen job. Het district heeft geen bevoegdheid op het vlak van werk of onderwijs, maar wil zijn partners ondersteunen die deze opdracht wel hebben. Organisaties als JES, en sinds kort ook KRAS, zetten nu al arbeidscompetentiebegeleiders in op straat. Zij richten zich tot een kwetsbare en kortgeschoolde doelgroep die op zoek is naar werk maar nog niet over de vaardigheden beschikt die de arbeidsmarkt vraagt. We ondersteunen deze vindplaatsgerichte initiatieven en helpen mee de brug te slaan naar andere professionele spelers die één-op-één begeleiding bieden, en jongeren op weg helpen naar een geschikte opleiding en job. Wij willen verder inzetten op lokale en laagdrempelige initiatieven om de jeugdwerkloosheid weg te werken. We willen de drempel naar de arbeidsmarkt verlagen, jongeren versterken en beter voorbereiden op de arbeidsmarkt. Via lokale initiatieven als de buurtvaders, pleinpatrons en stewards bieden wij onze jongeren de kans om zich te ontplooien en een sociaal en maatschappelijk engagement op te nemen in hun buurt. Jongeren betrekken we bij de organisatie van allerlei activiteiten in Borgerhout. Ze krijgen zo ook de kans om competenties, vaardigheden en ervaring op te doen. We betrekken jongeren bij elke beleidskeuze die hen aanbelangt. Dit gebeurt op een laagdrempelige en interactieve manier. </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District</w:t>
      </w:r>
    </w:p>
    <w:p w:rsidR="00DC4652" w:rsidRDefault="00AE20B1">
      <w:pPr>
        <w:numPr>
          <w:ilvl w:val="0"/>
          <w:numId w:val="7"/>
        </w:numPr>
        <w:ind w:left="425" w:hanging="425"/>
        <w:jc w:val="both"/>
        <w:rPr>
          <w:rFonts w:ascii="Calibri" w:hAnsi="Calibri" w:cs="Calibri"/>
        </w:rPr>
      </w:pPr>
      <w:r>
        <w:rPr>
          <w:rFonts w:ascii="Calibri" w:hAnsi="Calibri" w:cs="Calibri"/>
        </w:rPr>
        <w:t>We betrekken jongeren en kinderen bij het beleid. Bij de heraanleg van straten en pleinen betrekken we jongeren via de niet-klassieke inspraakkanalen. We maken contact via het jeugdwerk en het onderwijs, maar werken bijvoorbeeld ook met concrete bevragingen aan de schoolpoort of in de klas. We betrekken jongeren ook bij de evaluatie van wat er in Borgerhout gebeurt.</w:t>
      </w:r>
    </w:p>
    <w:p w:rsidR="00DC4652" w:rsidRDefault="00AE20B1">
      <w:pPr>
        <w:numPr>
          <w:ilvl w:val="0"/>
          <w:numId w:val="7"/>
        </w:numPr>
        <w:ind w:left="425" w:hanging="425"/>
        <w:jc w:val="both"/>
        <w:rPr>
          <w:rFonts w:ascii="Calibri" w:hAnsi="Calibri" w:cs="Calibri"/>
        </w:rPr>
      </w:pPr>
      <w:r>
        <w:rPr>
          <w:rFonts w:ascii="Calibri" w:hAnsi="Calibri" w:cs="Calibri"/>
        </w:rPr>
        <w:t>De Speltrappers en de buitenspeeldag komen ook naar Borgerhout extramuros, op plaatsen waar daar nood aan is. Het districtsbestuur wil extramuros ook extra inzetten op een aanbod voor 14-16 jarigen.</w:t>
      </w:r>
    </w:p>
    <w:p w:rsidR="00DC4652" w:rsidRDefault="00AE20B1">
      <w:pPr>
        <w:numPr>
          <w:ilvl w:val="0"/>
          <w:numId w:val="7"/>
        </w:numPr>
        <w:ind w:left="425" w:hanging="425"/>
        <w:jc w:val="both"/>
        <w:rPr>
          <w:rFonts w:ascii="Calibri" w:hAnsi="Calibri" w:cs="Calibri"/>
        </w:rPr>
      </w:pPr>
      <w:r>
        <w:rPr>
          <w:rFonts w:ascii="Calibri" w:hAnsi="Calibri" w:cs="Calibri"/>
        </w:rPr>
        <w:t>We willen meer speelstraten. Ook jeugdverenigingen en scholen moeten een speelstraat kunnen aanvragen.</w:t>
      </w:r>
    </w:p>
    <w:p w:rsidR="00DC4652" w:rsidRDefault="00AE20B1">
      <w:pPr>
        <w:numPr>
          <w:ilvl w:val="0"/>
          <w:numId w:val="7"/>
        </w:numPr>
        <w:ind w:left="425" w:hanging="425"/>
        <w:jc w:val="both"/>
        <w:rPr>
          <w:rFonts w:ascii="Calibri" w:hAnsi="Calibri" w:cs="Calibri"/>
        </w:rPr>
      </w:pPr>
      <w:r>
        <w:rPr>
          <w:rFonts w:ascii="Calibri" w:hAnsi="Calibri" w:cs="Calibri"/>
        </w:rPr>
        <w:t>Het district wil inzetten op een gezamenlijk initiatief van het jeugdwerk en de jeugdorganisaties in Borgerhout, om de sociale mix en de ontmoeting te bevorderen.</w:t>
      </w:r>
    </w:p>
    <w:p w:rsidR="00DC4652" w:rsidRDefault="00AE20B1">
      <w:pPr>
        <w:numPr>
          <w:ilvl w:val="0"/>
          <w:numId w:val="7"/>
        </w:numPr>
        <w:ind w:left="425" w:hanging="425"/>
        <w:jc w:val="both"/>
        <w:rPr>
          <w:rFonts w:ascii="Calibri" w:hAnsi="Calibri" w:cs="Calibri"/>
        </w:rPr>
      </w:pPr>
      <w:r>
        <w:rPr>
          <w:rFonts w:ascii="Calibri" w:hAnsi="Calibri" w:cs="Calibri"/>
        </w:rPr>
        <w:t>We willen in samenwerking met ouders, verenigingen en scholen inzetten op lokale sensibiliseringsacties en projecten om maatschappelijke problemen als druggebruik, loverboys en identiteitskwesties te bespreken en om jongeren te versterken</w:t>
      </w:r>
    </w:p>
    <w:p w:rsidR="00DC4652" w:rsidRDefault="00AE20B1">
      <w:pPr>
        <w:numPr>
          <w:ilvl w:val="0"/>
          <w:numId w:val="7"/>
        </w:numPr>
        <w:ind w:left="425" w:hanging="425"/>
        <w:jc w:val="both"/>
        <w:rPr>
          <w:rFonts w:ascii="Calibri" w:hAnsi="Calibri" w:cs="Calibri"/>
        </w:rPr>
      </w:pPr>
      <w:r>
        <w:rPr>
          <w:rFonts w:ascii="Calibri" w:hAnsi="Calibri" w:cs="Calibri"/>
        </w:rPr>
        <w:t>Bij elke heraanleg van een straat of een plein komt er minstens één, liefst meer spelaanleidingen zoals een hinkelpad, gekleurde bollen of smalle balken om over te lopen.</w:t>
      </w:r>
    </w:p>
    <w:p w:rsidR="00DC4652" w:rsidRDefault="00AE20B1">
      <w:pPr>
        <w:numPr>
          <w:ilvl w:val="0"/>
          <w:numId w:val="7"/>
        </w:numPr>
        <w:ind w:left="425" w:hanging="425"/>
        <w:jc w:val="both"/>
        <w:rPr>
          <w:rFonts w:ascii="Calibri" w:hAnsi="Calibri" w:cs="Calibri"/>
        </w:rPr>
      </w:pPr>
      <w:r>
        <w:rPr>
          <w:rFonts w:ascii="Calibri" w:hAnsi="Calibri" w:cs="Calibri"/>
        </w:rPr>
        <w:t>Ook meisjes verdienen hun plek binnen het jeugdwerk. Wij zetten extra in op een aanbod op maat van meisjes. We vertrekken hiervoor van het bevragen van meisjes en jongerenorganisaties zelf, om een gepast aanbod op te kunnen zetten.</w:t>
      </w:r>
    </w:p>
    <w:p w:rsidR="00DC4652" w:rsidRDefault="00AE20B1">
      <w:pPr>
        <w:numPr>
          <w:ilvl w:val="0"/>
          <w:numId w:val="7"/>
        </w:numPr>
        <w:ind w:left="425" w:hanging="425"/>
        <w:jc w:val="both"/>
        <w:rPr>
          <w:rFonts w:ascii="Calibri" w:hAnsi="Calibri" w:cs="Calibri"/>
        </w:rPr>
      </w:pPr>
      <w:r>
        <w:rPr>
          <w:rFonts w:ascii="Calibri" w:hAnsi="Calibri" w:cs="Calibri"/>
        </w:rPr>
        <w:t>Samen met onze jeugddienst en partners onderzoeken we of er een extra aanbod voor kinderen met een beperking tijdens de schoolvakanties mogelijk is.</w:t>
      </w:r>
    </w:p>
    <w:p w:rsidR="00DC4652" w:rsidRDefault="00AE20B1">
      <w:pPr>
        <w:numPr>
          <w:ilvl w:val="0"/>
          <w:numId w:val="7"/>
        </w:numPr>
        <w:ind w:left="425" w:hanging="425"/>
        <w:jc w:val="both"/>
        <w:rPr>
          <w:rFonts w:ascii="Calibri" w:hAnsi="Calibri" w:cs="Calibri"/>
        </w:rPr>
      </w:pPr>
      <w:r>
        <w:rPr>
          <w:rFonts w:ascii="Calibri" w:hAnsi="Calibri" w:cs="Calibri"/>
        </w:rPr>
        <w:t>We organiseren een tweejaarlijks evenement voor en door jongeren, met plaats voor cultuur en sport waar jongeren hun talenten kunnen tonen en elkaar kunnen ontmoeten.</w:t>
      </w:r>
    </w:p>
    <w:p w:rsidR="00DC4652" w:rsidRDefault="00AE20B1">
      <w:pPr>
        <w:numPr>
          <w:ilvl w:val="0"/>
          <w:numId w:val="7"/>
        </w:numPr>
        <w:ind w:left="425" w:hanging="425"/>
        <w:jc w:val="both"/>
        <w:rPr>
          <w:rFonts w:ascii="Calibri" w:hAnsi="Calibri" w:cs="Calibri"/>
        </w:rPr>
      </w:pPr>
      <w:r>
        <w:rPr>
          <w:rFonts w:ascii="Calibri" w:hAnsi="Calibri" w:cs="Calibri"/>
        </w:rPr>
        <w:t>We zetten de succesvolle projecten PleinPatrons (en PleinPatrona’s) en Speltrappers verder en bekijken of er uitbreiding mogelijk is.</w:t>
      </w:r>
    </w:p>
    <w:p w:rsidR="00DC4652" w:rsidRDefault="00AE20B1">
      <w:pPr>
        <w:numPr>
          <w:ilvl w:val="0"/>
          <w:numId w:val="7"/>
        </w:numPr>
        <w:ind w:left="425" w:hanging="425"/>
        <w:jc w:val="both"/>
        <w:rPr>
          <w:rFonts w:ascii="Calibri" w:hAnsi="Calibri" w:cs="Calibri"/>
        </w:rPr>
      </w:pPr>
      <w:r>
        <w:rPr>
          <w:rFonts w:ascii="Calibri" w:hAnsi="Calibri" w:cs="Calibri"/>
        </w:rPr>
        <w:t>We ondersteunen initiatieven voor vorming van leerlingen en leerkrachten over racisme en discriminatie, gender, LGBT+ en mensen met een beperking door gespecialiseerde organisaties.</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t>District en Stad</w:t>
      </w:r>
    </w:p>
    <w:p w:rsidR="00DC4652" w:rsidRDefault="00AE20B1">
      <w:pPr>
        <w:numPr>
          <w:ilvl w:val="0"/>
          <w:numId w:val="7"/>
        </w:numPr>
        <w:ind w:left="425" w:hanging="425"/>
        <w:jc w:val="both"/>
        <w:rPr>
          <w:rFonts w:ascii="Calibri" w:hAnsi="Calibri" w:cs="Calibri"/>
        </w:rPr>
      </w:pPr>
      <w:r>
        <w:rPr>
          <w:rFonts w:ascii="Calibri" w:hAnsi="Calibri" w:cs="Calibri"/>
        </w:rPr>
        <w:t xml:space="preserve">Elke school krijgt een schoolstraat om de veiligheid van de kinderen in de schoolomgeving te vergroten. Dat mag voor de scholen geen extra werklast worden. Er wordt gewerkt met gebruiksvriendelijke hefbomen. Vrijwilligers of stewards (als tewerkstellingsproject in de sociale economie) sluiten de straat af bij het begin en einde van de schooldag. </w:t>
      </w:r>
    </w:p>
    <w:p w:rsidR="00DC4652" w:rsidRDefault="00AE20B1">
      <w:pPr>
        <w:numPr>
          <w:ilvl w:val="0"/>
          <w:numId w:val="7"/>
        </w:numPr>
        <w:ind w:left="425" w:hanging="425"/>
        <w:jc w:val="both"/>
      </w:pPr>
      <w:r>
        <w:rPr>
          <w:rFonts w:ascii="Calibri" w:hAnsi="Calibri" w:cs="Calibri"/>
        </w:rPr>
        <w:t>We willen volop inzetten op brede scholen. Er zijn succesvolle projecten in Borgerhout: de kleuterateliers, studio-T en Knal Boem Kunst. Scholen en organisaties werken daarbij samen. Naast kunst, cultuur en wetenschap willen wij ook graag sport en andere vrijetijdsactiviteiten aanbieden via scholen. Dit is niet enkel positief voor de ontwikkeling van kinderen. Ook de buurt profiteert mee. Het districtsbestuur ziet voor scholen opnieuw een centrale rol in de wijk. Ze staan open voor buurt en wijkactiviteiten en voor buurtverenigingen.</w:t>
      </w:r>
    </w:p>
    <w:p w:rsidR="00DC4652" w:rsidRDefault="00AE20B1">
      <w:pPr>
        <w:numPr>
          <w:ilvl w:val="0"/>
          <w:numId w:val="7"/>
        </w:numPr>
        <w:ind w:left="425" w:hanging="425"/>
        <w:jc w:val="both"/>
        <w:rPr>
          <w:rFonts w:ascii="Calibri" w:hAnsi="Calibri" w:cs="Calibri"/>
        </w:rPr>
      </w:pPr>
      <w:r>
        <w:rPr>
          <w:rFonts w:ascii="Calibri" w:hAnsi="Calibri" w:cs="Calibri"/>
        </w:rPr>
        <w:t>We willen extra investeren in kwaliteitsvolle infrastructuur voor onze lokale verenigingen. Wij bekijken hoe wij bestaande jeugdinfrastructuur kunnen verbeteren en ter beschikking stellen van onze lokale verenigingen. We maken werk van gedeeld gebruik van gebouwen en lokalen. Het districtsbestuur zet ook verder in op gedeeld gebruik van scholen en biedt de scholen de nodige ondersteuning aan om de toegankelijkheid en gedeeld gebruik mogelijk te maken.</w:t>
      </w:r>
    </w:p>
    <w:p w:rsidR="00DC4652" w:rsidRDefault="00AE20B1">
      <w:pPr>
        <w:numPr>
          <w:ilvl w:val="0"/>
          <w:numId w:val="7"/>
        </w:numPr>
        <w:ind w:left="425" w:hanging="425"/>
        <w:jc w:val="both"/>
        <w:rPr>
          <w:rFonts w:ascii="Calibri" w:hAnsi="Calibri" w:cs="Calibri"/>
        </w:rPr>
      </w:pPr>
      <w:r>
        <w:rPr>
          <w:rFonts w:ascii="Calibri" w:hAnsi="Calibri" w:cs="Calibri"/>
        </w:rPr>
        <w:t>Borgerhout is het enige district met een jeugddienst zonder gebouw. We willen een eigen jeugdcentrum als uitvalsbasis voor de jeugddienst en als open en toegankelijk centrum voor Borgerhoutse jongeren en verenigingen.</w:t>
      </w:r>
    </w:p>
    <w:p w:rsidR="00DC4652" w:rsidRDefault="00DC4652">
      <w:pPr>
        <w:ind w:left="360"/>
        <w:jc w:val="both"/>
        <w:rPr>
          <w:rFonts w:ascii="Calibri" w:hAnsi="Calibri" w:cs="Calibri"/>
        </w:rPr>
      </w:pPr>
    </w:p>
    <w:p w:rsidR="00DC4652" w:rsidRDefault="00AE20B1">
      <w:pPr>
        <w:ind w:left="360"/>
        <w:jc w:val="both"/>
        <w:rPr>
          <w:rFonts w:ascii="Calibri" w:hAnsi="Calibri" w:cs="Calibri"/>
        </w:rPr>
      </w:pPr>
      <w:r>
        <w:rPr>
          <w:rFonts w:ascii="Calibri" w:hAnsi="Calibri" w:cs="Calibri"/>
        </w:rPr>
        <w:t xml:space="preserve"> </w:t>
      </w:r>
    </w:p>
    <w:p w:rsidR="00DC4652" w:rsidRDefault="00AE20B1">
      <w:pPr>
        <w:pStyle w:val="Kop4"/>
        <w:numPr>
          <w:ilvl w:val="0"/>
          <w:numId w:val="6"/>
        </w:numPr>
        <w:jc w:val="both"/>
        <w:rPr>
          <w:rFonts w:ascii="Calibri" w:hAnsi="Calibri" w:cs="Calibri"/>
        </w:rPr>
      </w:pPr>
      <w:bookmarkStart w:id="6" w:name="_pc3yude07047"/>
      <w:bookmarkEnd w:id="6"/>
      <w:r>
        <w:rPr>
          <w:rFonts w:ascii="Calibri" w:hAnsi="Calibri" w:cs="Calibri"/>
        </w:rPr>
        <w:t xml:space="preserve"> Senioren</w:t>
      </w:r>
    </w:p>
    <w:p w:rsidR="00DC4652" w:rsidRDefault="00AE20B1">
      <w:pPr>
        <w:jc w:val="both"/>
        <w:rPr>
          <w:rFonts w:ascii="Calibri" w:hAnsi="Calibri" w:cs="Calibri"/>
          <w:sz w:val="24"/>
          <w:szCs w:val="24"/>
          <w:highlight w:val="white"/>
        </w:rPr>
      </w:pPr>
      <w:r>
        <w:rPr>
          <w:rFonts w:ascii="Calibri" w:hAnsi="Calibri" w:cs="Calibri"/>
          <w:sz w:val="24"/>
          <w:szCs w:val="24"/>
          <w:highlight w:val="white"/>
        </w:rPr>
        <w:t xml:space="preserve"> </w:t>
      </w:r>
    </w:p>
    <w:p w:rsidR="00DC4652" w:rsidRDefault="00AE20B1">
      <w:pPr>
        <w:jc w:val="both"/>
      </w:pPr>
      <w:r>
        <w:rPr>
          <w:rFonts w:ascii="Calibri" w:hAnsi="Calibri" w:cs="Calibri"/>
          <w:highlight w:val="white"/>
        </w:rPr>
        <w:t xml:space="preserve">Senioren zijn een zeer diverse groep: de jonge, pas gepensioneerde senioren, de ouder wordende senioren, de zorgbehoevende senior… De komende jaren krijgt Borgerhout te maken met (gekleurde) vergrijzing en verzilvering. Het district Borgerhout heeft aandacht voor die diversiteit bij senioren. Ze kunnen participeren aan een rijk aanbod van laagdrempelige en toegankelijke activiteiten. Borgerhout telt heel wat seniorenverenigingen die mee vorm geven aan het seniorenbeleid en het aanbod van het district. Ook seniorenverenigingen met een focus op senioren van etnisch-diverse origine zijn zeer welkom. </w:t>
      </w:r>
      <w:r>
        <w:rPr>
          <w:rFonts w:ascii="Calibri" w:hAnsi="Calibri" w:cs="Calibri"/>
        </w:rPr>
        <w:t>Bij districtsactiviteiten van en voor senioren staan beweging, gezondheid en interculturele en intergenerationele contacten centraal.</w:t>
      </w:r>
    </w:p>
    <w:p w:rsidR="00DC4652" w:rsidRDefault="00AE20B1">
      <w:pPr>
        <w:jc w:val="both"/>
        <w:rPr>
          <w:rFonts w:ascii="Calibri" w:hAnsi="Calibri" w:cs="Calibri"/>
          <w:highlight w:val="white"/>
        </w:rPr>
      </w:pPr>
      <w:r>
        <w:rPr>
          <w:rFonts w:ascii="Calibri" w:hAnsi="Calibri" w:cs="Calibri"/>
          <w:highlight w:val="white"/>
        </w:rPr>
        <w:t>Alle senioren krijgen een plek in de publieke ruimte, we willen er ontmoeting stimuleren. Bij elk participatietraject besteden we bijzondere aandacht aan de manier waarop we senioren kunnen betrekken. Naar analogie met de jeugdparagraaf, komt er een seniorentoets. Het district Borgerhout wil ook een zorgzaam district zijn waar we samen met onze partners en bewoners aandacht besteden aan eenzame en zorgbehoevende senioren.</w:t>
      </w:r>
    </w:p>
    <w:p w:rsidR="00DC4652" w:rsidRDefault="00AE20B1">
      <w:pPr>
        <w:jc w:val="both"/>
        <w:rPr>
          <w:rFonts w:ascii="Calibri" w:hAnsi="Calibri" w:cs="Calibri"/>
          <w:highlight w:val="white"/>
        </w:rPr>
      </w:pPr>
      <w:r>
        <w:rPr>
          <w:rFonts w:ascii="Calibri" w:hAnsi="Calibri" w:cs="Calibri"/>
          <w:highlight w:val="white"/>
        </w:rPr>
        <w:t xml:space="preserve"> </w:t>
      </w:r>
    </w:p>
    <w:p w:rsidR="00DC4652" w:rsidRDefault="00AE20B1">
      <w:pPr>
        <w:jc w:val="both"/>
        <w:rPr>
          <w:rFonts w:ascii="Calibri" w:hAnsi="Calibri" w:cs="Calibri"/>
          <w:highlight w:val="white"/>
        </w:rPr>
      </w:pPr>
      <w:r>
        <w:rPr>
          <w:rFonts w:ascii="Calibri" w:hAnsi="Calibri" w:cs="Calibri"/>
          <w:highlight w:val="white"/>
        </w:rPr>
        <w:t xml:space="preserve">Het district Borgerhout wil samen met het Zorgbedrijf werk maken van diversiteit in het aanbod van de dienstencentra en de serviceflats. Het district wil daarvoor samenwerken met moskeeverenigingen en andere interculturele seniorenverenigingen. Dienstencentra moeten open en toegankelijk zijn. We nodigen de dienstencentra uit om een actieve rol op te nemen in de wijk. Het district zet in op samenwerking tussen dienstencentra, scholen en (jeugd)verenigingen om intergenerationele en interculturele contacten te stimuleren. </w:t>
      </w:r>
    </w:p>
    <w:p w:rsidR="00DC4652" w:rsidRDefault="00AE20B1">
      <w:pPr>
        <w:jc w:val="both"/>
        <w:rPr>
          <w:rFonts w:ascii="Calibri" w:hAnsi="Calibri" w:cs="Calibri"/>
          <w:sz w:val="24"/>
          <w:szCs w:val="24"/>
          <w:highlight w:val="white"/>
        </w:rPr>
      </w:pPr>
      <w:r>
        <w:rPr>
          <w:rFonts w:ascii="Calibri" w:hAnsi="Calibri" w:cs="Calibri"/>
          <w:sz w:val="24"/>
          <w:szCs w:val="24"/>
          <w:highlight w:val="white"/>
        </w:rPr>
        <w:t xml:space="preserve"> </w:t>
      </w:r>
    </w:p>
    <w:p w:rsidR="00DC4652" w:rsidRDefault="00AE20B1">
      <w:pPr>
        <w:jc w:val="both"/>
        <w:rPr>
          <w:rFonts w:ascii="Calibri" w:hAnsi="Calibri" w:cs="Calibri"/>
        </w:rPr>
      </w:pPr>
      <w:r>
        <w:rPr>
          <w:rFonts w:ascii="Calibri" w:hAnsi="Calibri" w:cs="Calibri"/>
        </w:rPr>
        <w:t>District</w:t>
      </w:r>
    </w:p>
    <w:p w:rsidR="00DC4652" w:rsidRDefault="00AE20B1">
      <w:pPr>
        <w:numPr>
          <w:ilvl w:val="0"/>
          <w:numId w:val="7"/>
        </w:numPr>
        <w:ind w:left="425" w:hanging="425"/>
        <w:jc w:val="both"/>
        <w:rPr>
          <w:rFonts w:ascii="Calibri" w:hAnsi="Calibri" w:cs="Calibri"/>
        </w:rPr>
      </w:pPr>
      <w:r>
        <w:rPr>
          <w:rFonts w:ascii="Calibri" w:hAnsi="Calibri" w:cs="Calibri"/>
        </w:rPr>
        <w:t>Naar analogie met de Speltrappers (het open aanbod van de jeugddienst tijdens vakanties op Borgerhoutse pleinen) starten wij een ‘open aanbod’ voor senioren. Het district zet in op het bereiken van een breed en divers publiek met extra aandacht voor de minder mobiele senioren en de groep senioren die we anders moeilijker bereiken.</w:t>
      </w:r>
    </w:p>
    <w:p w:rsidR="00DC4652" w:rsidRDefault="00AE20B1">
      <w:pPr>
        <w:numPr>
          <w:ilvl w:val="0"/>
          <w:numId w:val="7"/>
        </w:numPr>
        <w:ind w:left="425" w:hanging="425"/>
        <w:jc w:val="both"/>
        <w:rPr>
          <w:rFonts w:ascii="Calibri" w:hAnsi="Calibri" w:cs="Calibri"/>
        </w:rPr>
      </w:pPr>
      <w:r>
        <w:rPr>
          <w:rFonts w:ascii="Calibri" w:hAnsi="Calibri" w:cs="Calibri"/>
        </w:rPr>
        <w:t>Zowel in het cultuuraanbod als in het sportaanbod willen we de drempel verlagen voor senioren. Naar het voorbeeld van de jeugdsportpas voorzien wij een seniorensportpas voor senioren met een verhoogde tegemoetkoming.</w:t>
      </w:r>
    </w:p>
    <w:p w:rsidR="00DC4652" w:rsidRDefault="00AE20B1">
      <w:pPr>
        <w:numPr>
          <w:ilvl w:val="0"/>
          <w:numId w:val="7"/>
        </w:numPr>
        <w:ind w:left="425" w:hanging="425"/>
        <w:jc w:val="both"/>
        <w:rPr>
          <w:rFonts w:ascii="Calibri" w:hAnsi="Calibri" w:cs="Calibri"/>
        </w:rPr>
      </w:pPr>
      <w:r>
        <w:rPr>
          <w:rFonts w:ascii="Calibri" w:hAnsi="Calibri" w:cs="Calibri"/>
        </w:rPr>
        <w:t>Bij de heraanleg van pleinen en straten hebben wij specifiek aandacht voor de minder mobiele senioren. We willen ook ontmoeting stimuleren. Wij voorzien voor hen hangplekken en spelaanleidingen op pleinen en werken aan de toegankelijkheid van de publieke open ruimte.</w:t>
      </w:r>
    </w:p>
    <w:p w:rsidR="00DC4652" w:rsidRDefault="00AE20B1">
      <w:pPr>
        <w:numPr>
          <w:ilvl w:val="0"/>
          <w:numId w:val="7"/>
        </w:numPr>
        <w:ind w:left="425" w:hanging="425"/>
        <w:jc w:val="both"/>
        <w:rPr>
          <w:rFonts w:ascii="Calibri" w:hAnsi="Calibri" w:cs="Calibri"/>
        </w:rPr>
      </w:pPr>
      <w:r>
        <w:rPr>
          <w:rFonts w:ascii="Calibri" w:hAnsi="Calibri" w:cs="Calibri"/>
        </w:rPr>
        <w:t xml:space="preserve">In de buurt van dienstencentra voorzien we ‘zilveren lussen’. We zorgen voor brede, obstakelvrije voetpaden op de routes die senioren gebruiken van en naar het dienstencentrum. </w:t>
      </w:r>
    </w:p>
    <w:p w:rsidR="00DC4652" w:rsidRDefault="00AE20B1">
      <w:pPr>
        <w:numPr>
          <w:ilvl w:val="0"/>
          <w:numId w:val="7"/>
        </w:numPr>
        <w:ind w:left="425" w:hanging="425"/>
        <w:jc w:val="both"/>
        <w:rPr>
          <w:rFonts w:ascii="Calibri" w:hAnsi="Calibri" w:cs="Calibri"/>
        </w:rPr>
      </w:pPr>
      <w:r>
        <w:rPr>
          <w:rFonts w:ascii="Calibri" w:hAnsi="Calibri" w:cs="Calibri"/>
        </w:rPr>
        <w:t>We vragen aan De Lijn om in de buurt van elk dienstencentrum haltes voor het openbaar vervoer te voorzien.</w:t>
      </w:r>
    </w:p>
    <w:p w:rsidR="00DC4652" w:rsidRDefault="00AE20B1">
      <w:pPr>
        <w:numPr>
          <w:ilvl w:val="0"/>
          <w:numId w:val="7"/>
        </w:numPr>
        <w:ind w:left="425" w:hanging="425"/>
        <w:jc w:val="both"/>
        <w:rPr>
          <w:rFonts w:ascii="Calibri" w:hAnsi="Calibri" w:cs="Calibri"/>
        </w:rPr>
      </w:pPr>
      <w:r>
        <w:rPr>
          <w:rFonts w:ascii="Calibri" w:hAnsi="Calibri" w:cs="Calibri"/>
        </w:rPr>
        <w:t>Om de mobiliteit van de senioren te verbeteren voorzien wij veilige oversteekplaatsen, voldoende rustplaatsen (zitbanken) en veilige en toegankelijke straten en voetpaden.</w:t>
      </w:r>
    </w:p>
    <w:p w:rsidR="00DC4652" w:rsidRDefault="00AE20B1">
      <w:pPr>
        <w:numPr>
          <w:ilvl w:val="0"/>
          <w:numId w:val="7"/>
        </w:numPr>
        <w:ind w:left="425" w:hanging="425"/>
        <w:jc w:val="both"/>
        <w:rPr>
          <w:rFonts w:ascii="Calibri" w:hAnsi="Calibri" w:cs="Calibri"/>
        </w:rPr>
      </w:pPr>
      <w:r>
        <w:rPr>
          <w:rFonts w:ascii="Calibri" w:hAnsi="Calibri" w:cs="Calibri"/>
        </w:rPr>
        <w:t>Boodschappen doen vergt van veel van senioren die niet meer goed te been zijn. We willen een boodschappendienst organiseren voor senioren met jongeren uit de buurt. We willen overleggen met buurtwinkels of boodschappen aan huis kunnen worden geleverd.</w:t>
      </w:r>
    </w:p>
    <w:p w:rsidR="00DC4652" w:rsidRDefault="00AE20B1">
      <w:pPr>
        <w:numPr>
          <w:ilvl w:val="0"/>
          <w:numId w:val="7"/>
        </w:numPr>
        <w:ind w:left="425" w:hanging="425"/>
        <w:jc w:val="both"/>
        <w:rPr>
          <w:rFonts w:ascii="Calibri" w:hAnsi="Calibri" w:cs="Calibri"/>
        </w:rPr>
      </w:pPr>
      <w:r>
        <w:rPr>
          <w:rFonts w:ascii="Calibri" w:hAnsi="Calibri" w:cs="Calibri"/>
        </w:rPr>
        <w:t>Met onze winkeliers willen we aan de toegankelijkheid van de winkels werken voor de minder mobiele senioren.</w:t>
      </w:r>
    </w:p>
    <w:p w:rsidR="00DC4652" w:rsidRDefault="00AE20B1">
      <w:pPr>
        <w:numPr>
          <w:ilvl w:val="0"/>
          <w:numId w:val="7"/>
        </w:numPr>
        <w:ind w:left="425" w:hanging="425"/>
        <w:jc w:val="both"/>
        <w:rPr>
          <w:rFonts w:ascii="Calibri" w:hAnsi="Calibri" w:cs="Calibri"/>
        </w:rPr>
      </w:pPr>
      <w:r>
        <w:rPr>
          <w:rFonts w:ascii="Calibri" w:hAnsi="Calibri" w:cs="Calibri"/>
        </w:rPr>
        <w:t>Nogal wat senioren hebben een eigen auto enkel om boodschappen te doen. We willen gericht bekijken met hen of er een alternatief is voor die occasioneel gebruikte auto, zoals taxicheques of de levering van boodschappen aan huis of de instap in een autodeelsysteem.</w:t>
      </w:r>
    </w:p>
    <w:p w:rsidR="00DC4652" w:rsidRDefault="00AE20B1">
      <w:pPr>
        <w:numPr>
          <w:ilvl w:val="0"/>
          <w:numId w:val="7"/>
        </w:numPr>
        <w:ind w:left="425" w:hanging="425"/>
        <w:jc w:val="both"/>
      </w:pPr>
      <w:r>
        <w:rPr>
          <w:rFonts w:ascii="Calibri" w:hAnsi="Calibri" w:cs="Calibri"/>
        </w:rPr>
        <w:t xml:space="preserve">Het district zet in op lokale zorg voor de eenzame en zorgbehoevende senioren via zorgstraten, een zorgplatform, dat de hulpverlening beter op elkaar afstemt en samenwerking stimuleert, en het ondersteunen en versterken van mantelzorgers.  We bepleiten bij de hogere overheden de invoering van een </w:t>
      </w:r>
      <w:r>
        <w:rPr>
          <w:rFonts w:ascii="Calibri" w:hAnsi="Calibri" w:cs="Calibri"/>
          <w:highlight w:val="white"/>
        </w:rPr>
        <w:t>mantelzorgpremie</w:t>
      </w:r>
      <w:r>
        <w:rPr>
          <w:rFonts w:ascii="Calibri" w:hAnsi="Calibri" w:cs="Calibri"/>
        </w:rPr>
        <w:t>.</w:t>
      </w:r>
    </w:p>
    <w:p w:rsidR="00DC4652" w:rsidRDefault="00AE20B1">
      <w:pPr>
        <w:numPr>
          <w:ilvl w:val="0"/>
          <w:numId w:val="7"/>
        </w:numPr>
        <w:ind w:left="425" w:hanging="425"/>
        <w:jc w:val="both"/>
        <w:rPr>
          <w:rFonts w:ascii="Calibri" w:hAnsi="Calibri" w:cs="Calibri"/>
        </w:rPr>
      </w:pPr>
      <w:r>
        <w:rPr>
          <w:rFonts w:ascii="Calibri" w:hAnsi="Calibri" w:cs="Calibri"/>
        </w:rPr>
        <w:t>Binnen de zorg voor senioren zet het district extra in op buurtgerichte zorg. Daarbij maakt het district werk van een netwerk voor eenzame senioren. Met het project ‘Senioristen’ investeert het district in ondersteuning van zorgbehoevende senioren die niemand hebben om mantelzorg op te nemen.</w:t>
      </w:r>
    </w:p>
    <w:p w:rsidR="00DC4652" w:rsidRDefault="00DC4652">
      <w:pPr>
        <w:jc w:val="both"/>
        <w:rPr>
          <w:rFonts w:ascii="Calibri" w:hAnsi="Calibri" w:cs="Calibri"/>
          <w:highlight w:val="white"/>
        </w:rPr>
      </w:pPr>
    </w:p>
    <w:p w:rsidR="00DC4652" w:rsidRDefault="00AE20B1">
      <w:pPr>
        <w:jc w:val="both"/>
        <w:rPr>
          <w:rFonts w:ascii="Calibri" w:hAnsi="Calibri" w:cs="Calibri"/>
          <w:highlight w:val="white"/>
        </w:rPr>
      </w:pPr>
      <w:r>
        <w:rPr>
          <w:rFonts w:ascii="Calibri" w:hAnsi="Calibri" w:cs="Calibri"/>
          <w:highlight w:val="white"/>
        </w:rPr>
        <w:t xml:space="preserve"> </w:t>
      </w:r>
    </w:p>
    <w:p w:rsidR="00DC4652" w:rsidRDefault="00AE20B1">
      <w:pPr>
        <w:pStyle w:val="Kop4"/>
        <w:numPr>
          <w:ilvl w:val="0"/>
          <w:numId w:val="6"/>
        </w:numPr>
        <w:jc w:val="both"/>
        <w:rPr>
          <w:rFonts w:ascii="Calibri" w:hAnsi="Calibri" w:cs="Calibri"/>
        </w:rPr>
      </w:pPr>
      <w:bookmarkStart w:id="7" w:name="_33ykhohnd026"/>
      <w:bookmarkEnd w:id="7"/>
      <w:r>
        <w:rPr>
          <w:rFonts w:ascii="Calibri" w:hAnsi="Calibri" w:cs="Calibri"/>
        </w:rPr>
        <w:t>Cultuur en evenementen</w:t>
      </w:r>
    </w:p>
    <w:p w:rsidR="00DC4652" w:rsidRDefault="00DC4652">
      <w:pPr>
        <w:jc w:val="both"/>
        <w:rPr>
          <w:rFonts w:ascii="Calibri" w:hAnsi="Calibri" w:cs="Calibri"/>
          <w:b/>
        </w:rPr>
      </w:pPr>
    </w:p>
    <w:p w:rsidR="00DC4652" w:rsidRDefault="00AE20B1">
      <w:pPr>
        <w:spacing w:after="160"/>
        <w:jc w:val="both"/>
      </w:pPr>
      <w:r>
        <w:rPr>
          <w:rFonts w:ascii="Calibri" w:hAnsi="Calibri" w:cs="Calibri"/>
          <w:highlight w:val="white"/>
        </w:rPr>
        <w:t>Kunst en cultuur vormen het cement van onze samenleving</w:t>
      </w:r>
      <w:r>
        <w:rPr>
          <w:rFonts w:ascii="Calibri" w:hAnsi="Calibri" w:cs="Calibri"/>
          <w:b/>
          <w:highlight w:val="white"/>
        </w:rPr>
        <w:t xml:space="preserve">. </w:t>
      </w:r>
      <w:r>
        <w:rPr>
          <w:rFonts w:ascii="Calibri" w:hAnsi="Calibri" w:cs="Calibri"/>
          <w:highlight w:val="white"/>
        </w:rPr>
        <w:t>In een superdivers district kan cultuur een essentiële hefboom zijn tot verbinding in de stad. Het district wil dat er plaats is voor zoveel mogelijk spelers op zoveel mogelijk (sub)domeinen om zichzelf verder te ontwikkelen en om te experimenteren.</w:t>
      </w:r>
    </w:p>
    <w:p w:rsidR="00DC4652" w:rsidRDefault="00AE20B1">
      <w:pPr>
        <w:spacing w:after="160"/>
        <w:jc w:val="both"/>
        <w:rPr>
          <w:rFonts w:ascii="Calibri" w:hAnsi="Calibri" w:cs="Calibri"/>
          <w:highlight w:val="white"/>
        </w:rPr>
      </w:pPr>
      <w:r>
        <w:rPr>
          <w:rFonts w:ascii="Calibri" w:hAnsi="Calibri" w:cs="Calibri"/>
          <w:highlight w:val="white"/>
        </w:rPr>
        <w:t>In Borgerhout is cultuur een bottom-up verhaal. Ons ‘gespreid cultuurcentrum’ (De Roma, Rataplan, ’t Werkhuys) is daar het mooiste voorbeeld van: allemaal initiatieven die van onderuit gegroeid zijn,. En dat willen we zo houden, want het is de kracht van cultuur in Borgerhout. Sind</w:t>
      </w:r>
      <w:r w:rsidR="0084439B">
        <w:rPr>
          <w:rFonts w:ascii="Calibri" w:hAnsi="Calibri" w:cs="Calibri"/>
          <w:highlight w:val="white"/>
        </w:rPr>
        <w:t>s kort telt ook extramuros met D</w:t>
      </w:r>
      <w:r>
        <w:rPr>
          <w:rFonts w:ascii="Calibri" w:hAnsi="Calibri" w:cs="Calibri"/>
          <w:highlight w:val="white"/>
        </w:rPr>
        <w:t>e Theatergarage zo’n bottom-up cultuurhuis.</w:t>
      </w:r>
    </w:p>
    <w:p w:rsidR="00DC4652" w:rsidRDefault="00AE20B1">
      <w:pPr>
        <w:spacing w:after="160"/>
        <w:jc w:val="both"/>
        <w:rPr>
          <w:rFonts w:ascii="Calibri" w:hAnsi="Calibri" w:cs="Calibri"/>
          <w:highlight w:val="white"/>
        </w:rPr>
      </w:pPr>
      <w:r>
        <w:rPr>
          <w:rFonts w:ascii="Calibri" w:hAnsi="Calibri" w:cs="Calibri"/>
          <w:highlight w:val="white"/>
        </w:rPr>
        <w:t>Borgerhout huisvest een 15-tal theatergezelschappen, een aantal gerenommeerde kunstgalerijen, veel professionele muzikanten en zangers, een orkest, een fanfare, goede zangkoren en een aantal bekende auteurs en acteurs. We kunnen er niet naast kijken: Borgerhout is een cultureel broeinest.</w:t>
      </w:r>
    </w:p>
    <w:p w:rsidR="00DC4652" w:rsidRDefault="00AE20B1">
      <w:pPr>
        <w:spacing w:after="160"/>
        <w:jc w:val="both"/>
        <w:rPr>
          <w:rFonts w:ascii="Calibri" w:hAnsi="Calibri" w:cs="Calibri"/>
          <w:highlight w:val="white"/>
        </w:rPr>
      </w:pPr>
      <w:r>
        <w:rPr>
          <w:rFonts w:ascii="Calibri" w:hAnsi="Calibri" w:cs="Calibri"/>
          <w:highlight w:val="white"/>
        </w:rPr>
        <w:t>Vreemd genoeg blijft Borgerhout misdeeld als het gaat over het reguliere aanbod: er is één muziekacademie in Borgerhout extramuros, maar geen deeltijds kunstonderwijs voor beeldende kunsten. Ook de bibliotheek is - ook na de verhuizing naar het Moorkensplein – niet de volwaardige bibliotheek die Borgerhout nodig heeft.</w:t>
      </w:r>
    </w:p>
    <w:p w:rsidR="00BA6FCD" w:rsidRDefault="00BA6FCD">
      <w:pPr>
        <w:spacing w:after="160"/>
        <w:jc w:val="both"/>
        <w:rPr>
          <w:rFonts w:asciiTheme="minorHAnsi" w:hAnsiTheme="minorHAnsi" w:cstheme="minorHAnsi"/>
          <w:color w:val="212121"/>
          <w:shd w:val="clear" w:color="auto" w:fill="FFFFFF"/>
        </w:rPr>
      </w:pPr>
      <w:r w:rsidRPr="00BA6FCD">
        <w:rPr>
          <w:rFonts w:asciiTheme="minorHAnsi" w:hAnsiTheme="minorHAnsi" w:cstheme="minorHAnsi"/>
          <w:color w:val="212121"/>
          <w:shd w:val="clear" w:color="auto" w:fill="FFFFFF"/>
        </w:rPr>
        <w:t>In een superdivers district, moet erfgoed een verbindende rol spelen.  Op basis van het visietraject Erfgoed dat in 2018 met verschillende partners werd gelopen, werken we een erfgoedbeleid uit voor de periode 2019-2024. Behalve voor Borgerhouts materieel erfgoed zoals het districtshuis, de kunstcollectie in het districthuis of de Reuzenpoppen en -wagens, focussen we hierbij ook op minder voor de hand liggende materiële én immateriële insteken." (punt 98 is van dat laatste dan een concreet voorbeeld).</w:t>
      </w:r>
    </w:p>
    <w:p w:rsidR="00BA6FCD" w:rsidRPr="00BA6FCD" w:rsidRDefault="00BA6FCD">
      <w:pPr>
        <w:spacing w:after="160"/>
        <w:jc w:val="both"/>
        <w:rPr>
          <w:rFonts w:asciiTheme="minorHAnsi" w:hAnsiTheme="minorHAnsi" w:cstheme="minorHAnsi"/>
          <w:highlight w:val="white"/>
        </w:rPr>
      </w:pPr>
    </w:p>
    <w:p w:rsidR="00DC4652" w:rsidRDefault="00AE20B1">
      <w:pPr>
        <w:jc w:val="both"/>
        <w:rPr>
          <w:rFonts w:ascii="Calibri" w:hAnsi="Calibri" w:cs="Calibri"/>
        </w:rPr>
      </w:pPr>
      <w:r>
        <w:rPr>
          <w:rFonts w:ascii="Calibri" w:hAnsi="Calibri" w:cs="Calibri"/>
        </w:rPr>
        <w:t>District</w:t>
      </w:r>
    </w:p>
    <w:p w:rsidR="00DC4652" w:rsidRDefault="00AE20B1">
      <w:pPr>
        <w:numPr>
          <w:ilvl w:val="0"/>
          <w:numId w:val="7"/>
        </w:numPr>
        <w:ind w:left="425" w:hanging="425"/>
        <w:jc w:val="both"/>
        <w:rPr>
          <w:rFonts w:ascii="Calibri" w:hAnsi="Calibri" w:cs="Calibri"/>
        </w:rPr>
      </w:pPr>
      <w:r>
        <w:rPr>
          <w:rFonts w:ascii="Calibri" w:hAnsi="Calibri" w:cs="Calibri"/>
        </w:rPr>
        <w:t>Borgerhout verdient een volwaardige bibliotheek met ruime openingsuren. Een plek om informatie terug te vinden, te studeren, en elkaar te ontmoeten… helemaal mee met de digitale wereld. Een hub waar jongeren kunnen leren apps ontwikkelen of senioren leren met een tablet werken. De Peperbus  - waar UNIZO Antwerpen zijn hoofdkwartier wil uitbouwen – kan zeker een geschikte locatie zijn.</w:t>
      </w:r>
    </w:p>
    <w:p w:rsidR="00DC4652" w:rsidRDefault="00AE20B1">
      <w:pPr>
        <w:numPr>
          <w:ilvl w:val="0"/>
          <w:numId w:val="7"/>
        </w:numPr>
        <w:ind w:left="425" w:hanging="425"/>
        <w:jc w:val="both"/>
        <w:rPr>
          <w:rFonts w:ascii="Calibri" w:hAnsi="Calibri" w:cs="Calibri"/>
        </w:rPr>
      </w:pPr>
      <w:r>
        <w:rPr>
          <w:rFonts w:ascii="Calibri" w:hAnsi="Calibri" w:cs="Calibri"/>
        </w:rPr>
        <w:t>Als eerste opstap naar de uitbouw van brede scholen, wil het district het vormingsaanbod voor muziek, beeldende kunst, drama via scholen verspreiden. Het district stimuleert scholen om leerlingen toe te leiden naar het deeltijds kunstonderwijs.</w:t>
      </w:r>
    </w:p>
    <w:p w:rsidR="00DC4652" w:rsidRDefault="00AE20B1">
      <w:pPr>
        <w:numPr>
          <w:ilvl w:val="0"/>
          <w:numId w:val="7"/>
        </w:numPr>
        <w:ind w:left="425" w:hanging="425"/>
        <w:jc w:val="both"/>
        <w:rPr>
          <w:rFonts w:ascii="Calibri" w:hAnsi="Calibri" w:cs="Calibri"/>
        </w:rPr>
      </w:pPr>
      <w:r>
        <w:rPr>
          <w:rFonts w:ascii="Calibri" w:hAnsi="Calibri" w:cs="Calibri"/>
        </w:rPr>
        <w:t>In Borgerhout wonen heel wat kunstenaars, zangers en acteurs. Het district nodigt iedere school uit een kunstzinnige peter of meter te kiezen die kunst en cultuur binnenbrengt in de school.</w:t>
      </w:r>
    </w:p>
    <w:p w:rsidR="00DC4652" w:rsidRDefault="00AE20B1">
      <w:pPr>
        <w:numPr>
          <w:ilvl w:val="0"/>
          <w:numId w:val="7"/>
        </w:numPr>
        <w:ind w:left="425" w:hanging="425"/>
        <w:jc w:val="both"/>
        <w:rPr>
          <w:rFonts w:ascii="Calibri" w:hAnsi="Calibri" w:cs="Calibri"/>
        </w:rPr>
      </w:pPr>
      <w:r>
        <w:rPr>
          <w:rFonts w:ascii="Calibri" w:hAnsi="Calibri" w:cs="Calibri"/>
        </w:rPr>
        <w:t>Borgerhout telt een aantal topkoren, en bijna alle kinderen houden van zingen. We onderzoeken of we een zangproject kunnen organiseren met de Borgerhoutse scholen, de koren en de cultuurhuizen. Zo’n project laat toe de troeven van het district maximaal uit te spelen: diversiteit, cultuur, (jong) talent, betrokkenheid van jongeren en hun ouders en samenwerking tussen de scholen en de cultuurhuizen.</w:t>
      </w:r>
    </w:p>
    <w:p w:rsidR="00DC4652" w:rsidRDefault="00AE20B1">
      <w:pPr>
        <w:numPr>
          <w:ilvl w:val="0"/>
          <w:numId w:val="7"/>
        </w:numPr>
        <w:ind w:left="425" w:hanging="425"/>
        <w:jc w:val="both"/>
        <w:rPr>
          <w:rFonts w:ascii="Calibri" w:hAnsi="Calibri" w:cs="Calibri"/>
        </w:rPr>
      </w:pPr>
      <w:r>
        <w:rPr>
          <w:rFonts w:ascii="Calibri" w:hAnsi="Calibri" w:cs="Calibri"/>
        </w:rPr>
        <w:t>Borgerhout intramuros heeft nood aan een eigen (filiaal van een) Muziekacademie om de drempel te verlagen voor de kinderen uit de buurt. Het district ijvert voor een Academie voor Beeldende Kunst in Borgerhout. Het meest ideale scenario voor een brede school zou zijn als die academies onder één dak wonen met een basisschool.</w:t>
      </w:r>
    </w:p>
    <w:p w:rsidR="00DC4652" w:rsidRDefault="00AE20B1">
      <w:pPr>
        <w:numPr>
          <w:ilvl w:val="0"/>
          <w:numId w:val="7"/>
        </w:numPr>
        <w:ind w:left="425" w:hanging="425"/>
        <w:jc w:val="both"/>
        <w:rPr>
          <w:rFonts w:ascii="Calibri" w:hAnsi="Calibri" w:cs="Calibri"/>
        </w:rPr>
      </w:pPr>
      <w:r>
        <w:rPr>
          <w:rFonts w:ascii="Calibri" w:hAnsi="Calibri" w:cs="Calibri"/>
        </w:rPr>
        <w:t>We bouwen kleinschalige culturele initiatieven uit voor kinderen en volwassenen, zoals op vaste dagen gaan tekenen onder begeleiding in een dienstencentrum, in ’t Werkhuys of op school na. Een bijzondere doelgroep zijn de senioren. Het district werkt ook aan een aanbod om op vaste tijdstippen in de week op een vaste locatie samen te dansen, te zingen of te musiceren. Gratis of tegen een kleine vergoeding.</w:t>
      </w:r>
    </w:p>
    <w:p w:rsidR="00DC4652" w:rsidRDefault="00AE20B1">
      <w:pPr>
        <w:numPr>
          <w:ilvl w:val="0"/>
          <w:numId w:val="7"/>
        </w:numPr>
        <w:ind w:left="425" w:hanging="425"/>
        <w:jc w:val="both"/>
        <w:rPr>
          <w:rFonts w:ascii="Calibri" w:hAnsi="Calibri" w:cs="Calibri"/>
        </w:rPr>
      </w:pPr>
      <w:r>
        <w:rPr>
          <w:rFonts w:ascii="Calibri" w:hAnsi="Calibri" w:cs="Calibri"/>
        </w:rPr>
        <w:t>Alle jongeren moeten de kans krijgen om muziek te (leren) maken.  TRIX – stedelijk jeugdcentrum gelegen vlakbij Spoor Oost - kan daarvoor nauw samenwerken met de Jeugddienst, en organisaties als JES en KRAS.</w:t>
      </w:r>
    </w:p>
    <w:p w:rsidR="00DC4652" w:rsidRDefault="00AE20B1">
      <w:pPr>
        <w:numPr>
          <w:ilvl w:val="0"/>
          <w:numId w:val="7"/>
        </w:numPr>
        <w:ind w:left="425" w:hanging="425"/>
        <w:jc w:val="both"/>
        <w:rPr>
          <w:rFonts w:ascii="Calibri" w:hAnsi="Calibri" w:cs="Calibri"/>
        </w:rPr>
      </w:pPr>
      <w:r>
        <w:rPr>
          <w:rFonts w:ascii="Calibri" w:hAnsi="Calibri" w:cs="Calibri"/>
        </w:rPr>
        <w:t>De vzw Lokaal Cultuurbeleid Borgerhout wordt uitgebreid tot een vzw Vrijetijdsbeleid Borgerhout. Op die manier betrekken we een breed scala aan gebruikers en deskundigen bij het uittekenen van het Borgerhouts vrijetijdsbeleid.</w:t>
      </w:r>
    </w:p>
    <w:p w:rsidR="00DC4652" w:rsidRDefault="00AE20B1">
      <w:pPr>
        <w:numPr>
          <w:ilvl w:val="0"/>
          <w:numId w:val="7"/>
        </w:numPr>
        <w:ind w:left="425" w:hanging="425"/>
        <w:jc w:val="both"/>
        <w:rPr>
          <w:rFonts w:ascii="Calibri" w:hAnsi="Calibri" w:cs="Calibri"/>
        </w:rPr>
      </w:pPr>
      <w:r>
        <w:rPr>
          <w:rFonts w:ascii="Calibri" w:hAnsi="Calibri" w:cs="Calibri"/>
        </w:rPr>
        <w:t>We maken cultuur voor iedereen beschikbaar door samen met onze cultuurhuizen meer buitenshuis te gaan programmeren. Niet alleen in de publieke ruimte, maar ook in andere buurt- en ontmoetingscentra zorgen we er zo voor dat mensen spontaan cultuur kunnen opsnuiven.</w:t>
      </w:r>
    </w:p>
    <w:p w:rsidR="00DC4652" w:rsidRDefault="00AE20B1">
      <w:pPr>
        <w:numPr>
          <w:ilvl w:val="0"/>
          <w:numId w:val="7"/>
        </w:numPr>
        <w:ind w:left="425" w:hanging="425"/>
        <w:jc w:val="both"/>
      </w:pPr>
      <w:r>
        <w:rPr>
          <w:rFonts w:ascii="Calibri" w:hAnsi="Calibri" w:cs="Calibri"/>
        </w:rPr>
        <w:t>Borgerhout is een bruisende wijk, maar nog steeds vinden te veel Borgerhoutenaren moeilijk hun weg naar het aanbod aan activiteiten en verenigingen in ons district. Omdat ze niet altijd op de hoogte zijn van wat er allemaal gebeurt, of omdat deelnemen simpelweg te duur is. Het Vrijetijdsloket waarmee het district in samenwerking met Samenlevingsopbouw in april 2018 is gestart, bouwen we verder uit. Tijdens dit maandelijkse ontmoetingsmoment bij Buurtwerk Borgerbaan worden voordelige cultuur-, sport- en familieactiviteiten toegelicht en kan men zich inschrijven om deze samen te bezoeken.</w:t>
      </w:r>
    </w:p>
    <w:p w:rsidR="00DC4652" w:rsidRDefault="00AE20B1">
      <w:pPr>
        <w:numPr>
          <w:ilvl w:val="0"/>
          <w:numId w:val="7"/>
        </w:numPr>
        <w:ind w:left="425" w:hanging="425"/>
        <w:jc w:val="both"/>
        <w:rPr>
          <w:rFonts w:ascii="Calibri" w:hAnsi="Calibri" w:cs="Calibri"/>
        </w:rPr>
      </w:pPr>
      <w:r>
        <w:rPr>
          <w:rFonts w:ascii="Calibri" w:hAnsi="Calibri" w:cs="Calibri"/>
        </w:rPr>
        <w:t>De Jeugdsportpas - waarbij elke Borgerhoutse jongere een korting krijgt op het lidgeld van een sportclub, en jongeren die recht hebben op een verhoogde tegemoetkoming een bijkomend duwtje in de rug ontvangen - vullen we aan met een Jeugdcultuurpas. Zo wordt inschrijven voor muziek-, theater- of beeldende kunstlessen toegankelijker voor een brede groep van kinderen en jongeren.</w:t>
      </w:r>
    </w:p>
    <w:p w:rsidR="00DC4652" w:rsidRDefault="00AE20B1">
      <w:pPr>
        <w:numPr>
          <w:ilvl w:val="0"/>
          <w:numId w:val="7"/>
        </w:numPr>
        <w:ind w:left="425" w:hanging="425"/>
        <w:jc w:val="both"/>
        <w:rPr>
          <w:rFonts w:ascii="Calibri" w:hAnsi="Calibri" w:cs="Calibri"/>
        </w:rPr>
      </w:pPr>
      <w:r>
        <w:rPr>
          <w:rFonts w:ascii="Calibri" w:hAnsi="Calibri" w:cs="Calibri"/>
        </w:rPr>
        <w:t>Er is een tekort aan atelierruimte voor beeldende kunst. Een aantal kerken in Borgerhout staan op het punt om een nieuwe bestemming te krijgen. Het district wil de kans grijpen om een deel voor te behouden als atelierruimte.</w:t>
      </w:r>
    </w:p>
    <w:p w:rsidR="00DC4652" w:rsidRDefault="00AE20B1">
      <w:pPr>
        <w:numPr>
          <w:ilvl w:val="0"/>
          <w:numId w:val="7"/>
        </w:numPr>
        <w:ind w:left="425" w:hanging="425"/>
        <w:jc w:val="both"/>
        <w:rPr>
          <w:rFonts w:ascii="Calibri" w:hAnsi="Calibri" w:cs="Calibri"/>
        </w:rPr>
      </w:pPr>
      <w:r>
        <w:rPr>
          <w:rFonts w:ascii="Calibri" w:hAnsi="Calibri" w:cs="Calibri"/>
        </w:rPr>
        <w:t>We werken een plan uit voor beeldende kunst in de open ruimte in Borgerhout. Voor dure projecten ontbreken de middelen. Maar een creatief samenhangend plan voor de invulling van blinde muren, (bespeelbare) kunst op pleinen, en het bekleden van de elektriciteitskasten is nodig – met een bijzondere aandacht voor upcycling en eco-vriendelijke materialen.</w:t>
      </w:r>
    </w:p>
    <w:p w:rsidR="00DC4652" w:rsidRDefault="00AE20B1">
      <w:pPr>
        <w:numPr>
          <w:ilvl w:val="0"/>
          <w:numId w:val="7"/>
        </w:numPr>
        <w:ind w:left="425" w:hanging="425"/>
        <w:jc w:val="both"/>
        <w:rPr>
          <w:rFonts w:ascii="Calibri" w:hAnsi="Calibri" w:cs="Calibri"/>
        </w:rPr>
      </w:pPr>
      <w:r>
        <w:rPr>
          <w:rFonts w:ascii="Calibri" w:hAnsi="Calibri" w:cs="Calibri"/>
        </w:rPr>
        <w:t>De Reuzenstoet is de trots van Borgerhout. Sinds het Reuzenjaar 2012 kreeg de stoet onmiskenbaar een nieuwe impuls. We willen de Reuzenstoet vzw – en het bouwen van nieuwe reuzen als socio-cultureel en erfgoedproject – verder uitbouwen en professionaliseren. We versterken en professionaliseren ook het erfgoedaspect van de Borgerhoutse Reuskens en stellen samen met de vzw Reuzenstoet een meerjarenplanning op voor de restauratie van de reuzenwagens.</w:t>
      </w:r>
    </w:p>
    <w:p w:rsidR="00DC4652" w:rsidRDefault="00AE20B1">
      <w:pPr>
        <w:numPr>
          <w:ilvl w:val="0"/>
          <w:numId w:val="7"/>
        </w:numPr>
        <w:ind w:left="425" w:hanging="425"/>
        <w:jc w:val="both"/>
        <w:rPr>
          <w:rFonts w:ascii="Calibri" w:hAnsi="Calibri" w:cs="Calibri"/>
        </w:rPr>
      </w:pPr>
      <w:r>
        <w:rPr>
          <w:rFonts w:ascii="Calibri" w:hAnsi="Calibri" w:cs="Calibri"/>
        </w:rPr>
        <w:t>Borgerrio moet blijven verder gaan op zijn elan als exotisch stadsfestival. De ecologische poot van het festival moet een extra boost krijgen. Borgerrio moet toonaangevend zijn op het vlak van zero-waste en recyclage.</w:t>
      </w:r>
    </w:p>
    <w:p w:rsidR="00DC4652" w:rsidRDefault="00AE20B1">
      <w:pPr>
        <w:numPr>
          <w:ilvl w:val="0"/>
          <w:numId w:val="7"/>
        </w:numPr>
        <w:ind w:left="425" w:hanging="425"/>
        <w:jc w:val="both"/>
        <w:rPr>
          <w:rFonts w:ascii="Calibri" w:hAnsi="Calibri" w:cs="Calibri"/>
        </w:rPr>
      </w:pPr>
      <w:r>
        <w:rPr>
          <w:rFonts w:ascii="Calibri" w:hAnsi="Calibri" w:cs="Calibri"/>
        </w:rPr>
        <w:t>Alle evenementen georganiseerd door het district of met toelagen van het district gaan voor zero-waste. Organisatoren krijgen extra begeleiding. Op evenementen georganiseerd of betoelaagd door het district, komt er zoveel mogelijk Borgerhouts talent aan bod. We vragen de organisatoren uitdrukkelijk om zoveel mogelijk een beroep te doen op Borgerhoutenaars voor catering, muziek, sportinitiatie...</w:t>
      </w:r>
    </w:p>
    <w:p w:rsidR="00DC4652" w:rsidRDefault="00AE20B1">
      <w:pPr>
        <w:numPr>
          <w:ilvl w:val="0"/>
          <w:numId w:val="7"/>
        </w:numPr>
        <w:ind w:left="425" w:hanging="425"/>
        <w:jc w:val="both"/>
        <w:rPr>
          <w:rFonts w:ascii="Calibri" w:hAnsi="Calibri" w:cs="Calibri"/>
        </w:rPr>
      </w:pPr>
      <w:r>
        <w:rPr>
          <w:rFonts w:ascii="Calibri" w:hAnsi="Calibri" w:cs="Calibri"/>
        </w:rPr>
        <w:t xml:space="preserve">Het district investeert extra in een divers en multicultureel aanbod van, door en voor mensen met een diverse culturele achtergrond. </w:t>
      </w:r>
    </w:p>
    <w:p w:rsidR="00DC4652" w:rsidRDefault="00AE20B1">
      <w:pPr>
        <w:numPr>
          <w:ilvl w:val="0"/>
          <w:numId w:val="7"/>
        </w:numPr>
        <w:ind w:left="425" w:hanging="425"/>
        <w:jc w:val="both"/>
        <w:rPr>
          <w:rFonts w:ascii="Calibri" w:hAnsi="Calibri" w:cs="Calibri"/>
        </w:rPr>
      </w:pPr>
      <w:r>
        <w:rPr>
          <w:rFonts w:ascii="Calibri" w:hAnsi="Calibri" w:cs="Calibri"/>
        </w:rPr>
        <w:t>Een wandeling door Borgerhout is een wandeling doorheen de geschiedenis - ook doorheen de minder fraaie pagina’s ervan. Van de Boerenoorlogen over de arbeiders die</w:t>
      </w:r>
      <w:r w:rsidR="00BA295C">
        <w:rPr>
          <w:rFonts w:ascii="Calibri" w:hAnsi="Calibri" w:cs="Calibri"/>
        </w:rPr>
        <w:t xml:space="preserve"> sneuvelden aan de poorten van ‘den Bougie’</w:t>
      </w:r>
      <w:r>
        <w:rPr>
          <w:rFonts w:ascii="Calibri" w:hAnsi="Calibri" w:cs="Calibri"/>
        </w:rPr>
        <w:t xml:space="preserve"> in de strijd om stemrecht, tot de jodenrazzia’s en de V-bombardementen tijdens de Tweede Wereldoorlog: heel wat Borgerhoutse straten en pleinen hebben littekens.  Samen met experten werken we een project uit om ze te herinneren en voor het grote publiek te verduidelijken. We duiden in het bijzonder ook straatnamen van personen die we – omwille van de rol die ze hebben gespeeld - niet meer als helden beschouwen. </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t>District en Stad</w:t>
      </w:r>
    </w:p>
    <w:p w:rsidR="00DC4652" w:rsidRDefault="00AE20B1">
      <w:pPr>
        <w:numPr>
          <w:ilvl w:val="0"/>
          <w:numId w:val="7"/>
        </w:numPr>
        <w:ind w:left="425" w:hanging="425"/>
        <w:jc w:val="both"/>
        <w:rPr>
          <w:rFonts w:ascii="Calibri" w:hAnsi="Calibri" w:cs="Calibri"/>
        </w:rPr>
      </w:pPr>
      <w:r>
        <w:rPr>
          <w:rFonts w:ascii="Calibri" w:hAnsi="Calibri" w:cs="Calibri"/>
        </w:rPr>
        <w:t xml:space="preserve">We vragen aan de Stad om voor de periode 2019-2025 behalve De Roma en ‘t Werkhuys ook de werking van Rataplan te betoelagen vanuit het lokaal cultuurbeleid. </w:t>
      </w:r>
    </w:p>
    <w:p w:rsidR="00DC4652" w:rsidRDefault="00AE20B1">
      <w:pPr>
        <w:numPr>
          <w:ilvl w:val="0"/>
          <w:numId w:val="7"/>
        </w:numPr>
        <w:ind w:left="425" w:hanging="425"/>
        <w:jc w:val="both"/>
        <w:rPr>
          <w:rFonts w:ascii="Calibri" w:hAnsi="Calibri" w:cs="Calibri"/>
        </w:rPr>
      </w:pPr>
      <w:r>
        <w:rPr>
          <w:rFonts w:ascii="Calibri" w:hAnsi="Calibri" w:cs="Calibri"/>
        </w:rPr>
        <w:t>We vragen aan de Stad om voor bottom-up initiatieven zoals De Theatergarage te voorzien in een beperkte structurele ondersteuning om de werking te faciliteren. Daarnaast vragen we aan de Stad om een investeringsfonds in te richten waarop dergelijke initiatieven dossiers voor renovatie kunnen indienen.</w:t>
      </w:r>
    </w:p>
    <w:p w:rsidR="00DC4652" w:rsidRDefault="00AE20B1">
      <w:pPr>
        <w:ind w:left="360"/>
        <w:jc w:val="both"/>
        <w:rPr>
          <w:rFonts w:ascii="Calibri" w:hAnsi="Calibri" w:cs="Calibri"/>
          <w:b/>
          <w:highlight w:val="white"/>
        </w:rPr>
      </w:pPr>
      <w:r>
        <w:rPr>
          <w:rFonts w:ascii="Calibri" w:hAnsi="Calibri" w:cs="Calibri"/>
          <w:b/>
          <w:highlight w:val="white"/>
        </w:rPr>
        <w:t xml:space="preserve"> </w:t>
      </w:r>
    </w:p>
    <w:p w:rsidR="00DC4652" w:rsidRDefault="00AE20B1">
      <w:pPr>
        <w:jc w:val="both"/>
        <w:rPr>
          <w:rFonts w:ascii="Calibri" w:hAnsi="Calibri" w:cs="Calibri"/>
          <w:b/>
          <w:highlight w:val="white"/>
        </w:rPr>
      </w:pPr>
      <w:r>
        <w:rPr>
          <w:rFonts w:ascii="Calibri" w:hAnsi="Calibri" w:cs="Calibri"/>
          <w:b/>
          <w:highlight w:val="white"/>
        </w:rPr>
        <w:t xml:space="preserve"> </w:t>
      </w:r>
    </w:p>
    <w:p w:rsidR="00DC4652" w:rsidRDefault="00AE20B1">
      <w:pPr>
        <w:pStyle w:val="Kop4"/>
        <w:numPr>
          <w:ilvl w:val="0"/>
          <w:numId w:val="6"/>
        </w:numPr>
        <w:jc w:val="both"/>
        <w:rPr>
          <w:rFonts w:ascii="Calibri" w:hAnsi="Calibri" w:cs="Calibri"/>
        </w:rPr>
      </w:pPr>
      <w:bookmarkStart w:id="8" w:name="_vxeb9fi196n4"/>
      <w:bookmarkEnd w:id="8"/>
      <w:r>
        <w:rPr>
          <w:rFonts w:ascii="Calibri" w:hAnsi="Calibri" w:cs="Calibri"/>
        </w:rPr>
        <w:t>Sport</w:t>
      </w:r>
    </w:p>
    <w:p w:rsidR="00DC4652" w:rsidRDefault="00AE20B1">
      <w:pPr>
        <w:ind w:left="360"/>
        <w:jc w:val="both"/>
        <w:rPr>
          <w:rFonts w:ascii="Calibri" w:hAnsi="Calibri" w:cs="Calibri"/>
          <w:b/>
        </w:rPr>
      </w:pPr>
      <w:r>
        <w:rPr>
          <w:rFonts w:ascii="Calibri" w:hAnsi="Calibri" w:cs="Calibri"/>
          <w:b/>
        </w:rPr>
        <w:t xml:space="preserve"> </w:t>
      </w:r>
    </w:p>
    <w:p w:rsidR="00DC4652" w:rsidRDefault="00AE20B1">
      <w:pPr>
        <w:jc w:val="both"/>
        <w:rPr>
          <w:rFonts w:ascii="Calibri" w:hAnsi="Calibri" w:cs="Calibri"/>
        </w:rPr>
      </w:pPr>
      <w:r>
        <w:rPr>
          <w:rFonts w:ascii="Calibri" w:hAnsi="Calibri" w:cs="Calibri"/>
        </w:rPr>
        <w:t>Sport is zowel een middel als een doel op zich. Het districtsbestuur ziet een ideaal sportbeleid als een combinatie van sport om de sport en sport als sociale, verbindende factor. Sport brengt mensen bij elkaar. Sport is een goed middel voor integratie en voor de kennis over andere culturen. Het districtsbestuur wil in Borgerhout zoveel mogelijk mensen aan het sporten krijgen, al of niet in verenigingsverband. Het district werkt bewegingsarmoede weg. We willen ook zo veel mogelijk meisjes en vrouwen doen sporten. Naar sport kijken is (ont)spannend, verzet de gedachten. Investeren in sporttalent van jonge mensen is van dezelfde orde als investeren in wetenschappelijk, economisch of cultureel talent. Kiezen hoeft daarbij niet.</w:t>
      </w:r>
    </w:p>
    <w:p w:rsidR="00DC4652" w:rsidRDefault="00AE20B1">
      <w:pPr>
        <w:jc w:val="both"/>
        <w:rPr>
          <w:rFonts w:ascii="Calibri" w:hAnsi="Calibri" w:cs="Calibri"/>
        </w:rPr>
      </w:pPr>
      <w:r>
        <w:rPr>
          <w:rFonts w:ascii="Calibri" w:hAnsi="Calibri" w:cs="Calibri"/>
        </w:rPr>
        <w:t xml:space="preserve"> </w:t>
      </w:r>
    </w:p>
    <w:p w:rsidR="00DC4652" w:rsidRDefault="00AE20B1">
      <w:pPr>
        <w:jc w:val="both"/>
      </w:pPr>
      <w:r>
        <w:rPr>
          <w:rFonts w:ascii="Calibri" w:hAnsi="Calibri" w:cs="Calibri"/>
        </w:rPr>
        <w:t xml:space="preserve">Het districtsbestuur voert een sportbeleid dat vertrekt van wat van onderuit groeit en opborrelt. In Borgerhout is een rijkdom aan initiatieven: clubs, Buurtsport, topsport, maar ook vriendengroepen die samen volleyballen, tot en met de klassieke caféploegen. Al deze vormen van sport ondersteunt het district, zowel georganiseerde, niet- of wat heet anders-georganiseerde sport. Maar er is veel meer. Het district wil inzetten op sportinnovatie. Ten aanzien van de vele sport, jeugd- en buurtverenigingen in onze stad moet de rol van het district in de eerste plaats faciliterend zijn: ondersteunen van kleine en grote initiatieven. We willen vertrekken van wat leeft bij informele verbanden van mensen die samen sporten, van de individuele noden van sporters (zoals joggers of fietsers), bij clubs. Participatie, opmaak van dit beleid in samenspraak met bewoners staat voorop. We zetten deze </w:t>
      </w:r>
      <w:r w:rsidRPr="00BA295C">
        <w:rPr>
          <w:rFonts w:ascii="Calibri" w:hAnsi="Calibri" w:cs="Calibri"/>
        </w:rPr>
        <w:t>bottom-up</w:t>
      </w:r>
      <w:r>
        <w:rPr>
          <w:rFonts w:ascii="Calibri" w:hAnsi="Calibri" w:cs="Calibri"/>
        </w:rPr>
        <w:t xml:space="preserve"> initiatieven in om mensen te activeren en toe te leiden. Initiatiefnemers worden zo mede-eigenaar van het lokaal Borgerhouts sportaanbod.</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Iedereen heeft recht op sportinfrastructuur in de buurt. Het zit niet goed met de sportinfrastructuur in Borgerhout. De twee stedelijke sportzalen (Plantin en Moretus en Luysbekelaar) zijn overbevraagd. Sportinfrastructuur van scholen is verouderd, te klein en niet apart toegankelijk. Het districtsbestuur bepleit in Borgerhout een noodzakelijke inhaalbeweging. Daarbij dient over beleidsdomeinen heen gekeken. Een sporthal die overdag niet gebruikt wordt, is uit den boze. Schoolsportinfrastructuur die te klein is en ’s avonds en in het weekend leeg staat, kan niet. Het districtsbestuur bepleit dat het stadsbestuur bij nieuwbouw en/of renovatie van scholen geen kansen meer laat liggen. Het district ziet ook ruimte op Spoor Oost.</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Clubs worden voor aanzienlijke kosten geplaatst. De huur van sportinfrastructuur, onkostenvergoedingen voor trainers en scheidsrechters zijn niet min. Sponsoring wordt steeds moeilijker. Het districtsbestuur bepleit bij de Stad om de huurprijzen redelijk te houden. Zo moeten lidgelden niet steeds omhoog.</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Buurtsport beschouwt de buurt, wijk, straat als context om sport aan te bieden. In de eerste plaats voor mensen die door omstandigheden niet aan sport kunnen doen, maar dat wel willen. Het district blijft samenwerken met Buurtsport.</w:t>
      </w:r>
    </w:p>
    <w:p w:rsidR="00DC4652" w:rsidRDefault="00AE20B1">
      <w:pPr>
        <w:jc w:val="both"/>
        <w:rPr>
          <w:rFonts w:ascii="Calibri" w:hAnsi="Calibri" w:cs="Calibri"/>
        </w:rPr>
      </w:pPr>
      <w:r>
        <w:rPr>
          <w:rFonts w:ascii="Calibri" w:hAnsi="Calibri" w:cs="Calibri"/>
        </w:rPr>
        <w:t>District</w:t>
      </w:r>
    </w:p>
    <w:p w:rsidR="00DC4652" w:rsidRDefault="00AE20B1">
      <w:pPr>
        <w:numPr>
          <w:ilvl w:val="0"/>
          <w:numId w:val="7"/>
        </w:numPr>
        <w:ind w:left="709" w:hanging="709"/>
        <w:jc w:val="both"/>
        <w:rPr>
          <w:rFonts w:ascii="Calibri" w:hAnsi="Calibri" w:cs="Calibri"/>
        </w:rPr>
      </w:pPr>
      <w:r>
        <w:rPr>
          <w:rFonts w:ascii="Calibri" w:hAnsi="Calibri" w:cs="Calibri"/>
        </w:rPr>
        <w:t>Sportclubs en sportinitiatieven in Borgerhout kunnen net als andere verenigingen en initiatieven rekenen op toelagen die op een transparante en eenvoudige manier worden toegekend.</w:t>
      </w:r>
    </w:p>
    <w:p w:rsidR="00DC4652" w:rsidRDefault="00AE20B1">
      <w:pPr>
        <w:numPr>
          <w:ilvl w:val="0"/>
          <w:numId w:val="7"/>
        </w:numPr>
        <w:ind w:left="709" w:hanging="709"/>
        <w:jc w:val="both"/>
      </w:pPr>
      <w:r>
        <w:rPr>
          <w:rFonts w:ascii="Calibri" w:hAnsi="Calibri" w:cs="Calibri"/>
        </w:rPr>
        <w:t xml:space="preserve">We ondersteunen en stimuleren sportclubs om een rol te spelen bij de integratie van maatschappelijk zwakkeren en in de strijd tegen racisme en homofobie. Het district ondersteunt de sportsector eveneens bij haar inspanningen om diversiteit ingang te doen vinden in de lokale sportclubs en sportverenigingen In Borgerhout krijgen clubs die openstaan voor diversiteit, voor mensen met een beperking en voor mensen in armoede extra toelagen. Het district bekijkt hoe ze initiatieven van sportclubs met een maatschappelijke meerwaarde – zoals huistaakbegeleiding - kan stimuleren en ondersteunen. </w:t>
      </w:r>
    </w:p>
    <w:p w:rsidR="00DC4652" w:rsidRDefault="00AE20B1">
      <w:pPr>
        <w:numPr>
          <w:ilvl w:val="0"/>
          <w:numId w:val="7"/>
        </w:numPr>
        <w:ind w:left="709" w:hanging="709"/>
        <w:jc w:val="both"/>
        <w:rPr>
          <w:rFonts w:ascii="Calibri" w:hAnsi="Calibri" w:cs="Calibri"/>
        </w:rPr>
      </w:pPr>
      <w:r>
        <w:rPr>
          <w:rFonts w:ascii="Calibri" w:hAnsi="Calibri" w:cs="Calibri"/>
        </w:rPr>
        <w:t>Clubs worden in Borgerhout aangemoedigd om in scholen initiaties te geven en zo hun aanbod bekend te maken. We zorgen voor een beperkte financiële ondersteuning zodat ze clubs hun vrijwilligers een vrijwilligersvergoeding kunnen betalen voor de initiatie.</w:t>
      </w:r>
    </w:p>
    <w:p w:rsidR="00DC4652" w:rsidRDefault="00AE20B1">
      <w:pPr>
        <w:numPr>
          <w:ilvl w:val="0"/>
          <w:numId w:val="7"/>
        </w:numPr>
        <w:ind w:left="709" w:hanging="709"/>
        <w:jc w:val="both"/>
        <w:rPr>
          <w:rFonts w:ascii="Calibri" w:hAnsi="Calibri" w:cs="Calibri"/>
        </w:rPr>
      </w:pPr>
      <w:r>
        <w:rPr>
          <w:rFonts w:ascii="Calibri" w:hAnsi="Calibri" w:cs="Calibri"/>
        </w:rPr>
        <w:t>Sommige vormen van bewegen hebben niet meer nodig dan een plein, een straat en wat mobiele infrastructuur als een goal, een skateramp of een behendigheidsparcours. We voorzien mobiele infrastructuur en zorgen dat het openbaar domein bij heraanleg maximaal bespeelbaar wordt met spelaanleidingen: een hinkelpad, een plaats waar je kan leren fietsen...</w:t>
      </w:r>
    </w:p>
    <w:p w:rsidR="00DC4652" w:rsidRDefault="00AE20B1">
      <w:pPr>
        <w:numPr>
          <w:ilvl w:val="0"/>
          <w:numId w:val="7"/>
        </w:numPr>
        <w:ind w:left="709" w:hanging="709"/>
        <w:jc w:val="both"/>
        <w:rPr>
          <w:rFonts w:ascii="Calibri" w:hAnsi="Calibri" w:cs="Calibri"/>
        </w:rPr>
      </w:pPr>
      <w:r>
        <w:rPr>
          <w:rFonts w:ascii="Calibri" w:hAnsi="Calibri" w:cs="Calibri"/>
        </w:rPr>
        <w:t>We werken samen met zelforganisaties en integratiecentra zodat ook de meest kwetsbare inwoners toegeleid worden naar een laagdrempelig bewegingsaanbod.</w:t>
      </w:r>
    </w:p>
    <w:p w:rsidR="00DC4652" w:rsidRDefault="00AE20B1">
      <w:pPr>
        <w:numPr>
          <w:ilvl w:val="0"/>
          <w:numId w:val="7"/>
        </w:numPr>
        <w:ind w:left="709" w:hanging="709"/>
        <w:jc w:val="both"/>
        <w:rPr>
          <w:rFonts w:ascii="Calibri" w:hAnsi="Calibri" w:cs="Calibri"/>
        </w:rPr>
      </w:pPr>
      <w:r>
        <w:rPr>
          <w:rFonts w:ascii="Calibri" w:hAnsi="Calibri" w:cs="Calibri"/>
        </w:rPr>
        <w:t>We moedigen clubs aan om laagdrempelige sportactiviteiten te organiseren zoals start-to-run en start-to-swim of evenementen als een recreatieve wielerkoers of een loopwedstrijd. Bij zo’n evenementen kan de organiserende club werken aan toeleiding naar de club.</w:t>
      </w:r>
    </w:p>
    <w:p w:rsidR="00DC4652" w:rsidRDefault="00AE20B1">
      <w:pPr>
        <w:ind w:left="709" w:hanging="709"/>
        <w:jc w:val="both"/>
        <w:rPr>
          <w:rFonts w:ascii="Calibri" w:hAnsi="Calibri" w:cs="Calibri"/>
        </w:rPr>
      </w:pPr>
      <w:r>
        <w:rPr>
          <w:rFonts w:ascii="Calibri" w:hAnsi="Calibri" w:cs="Calibri"/>
        </w:rPr>
        <w:t xml:space="preserve"> </w:t>
      </w:r>
    </w:p>
    <w:p w:rsidR="00DC4652" w:rsidRDefault="00AE20B1">
      <w:pPr>
        <w:ind w:left="709" w:hanging="709"/>
        <w:jc w:val="both"/>
        <w:rPr>
          <w:rFonts w:ascii="Calibri" w:hAnsi="Calibri" w:cs="Calibri"/>
        </w:rPr>
      </w:pPr>
      <w:r>
        <w:rPr>
          <w:rFonts w:ascii="Calibri" w:hAnsi="Calibri" w:cs="Calibri"/>
        </w:rPr>
        <w:t>District en Stad</w:t>
      </w:r>
    </w:p>
    <w:p w:rsidR="00DC4652" w:rsidRDefault="00AE20B1">
      <w:pPr>
        <w:numPr>
          <w:ilvl w:val="0"/>
          <w:numId w:val="7"/>
        </w:numPr>
        <w:ind w:left="709" w:hanging="709"/>
        <w:jc w:val="both"/>
        <w:rPr>
          <w:rFonts w:ascii="Calibri" w:hAnsi="Calibri" w:cs="Calibri"/>
        </w:rPr>
      </w:pPr>
      <w:r>
        <w:rPr>
          <w:rFonts w:ascii="Calibri" w:hAnsi="Calibri" w:cs="Calibri"/>
        </w:rPr>
        <w:t>Spoor Oost is de plek bij uitstek voor een nieuwe school met apart toegankelijke sportinfrastructuur.</w:t>
      </w:r>
    </w:p>
    <w:p w:rsidR="00DC4652" w:rsidRDefault="00AE20B1">
      <w:pPr>
        <w:numPr>
          <w:ilvl w:val="0"/>
          <w:numId w:val="7"/>
        </w:numPr>
        <w:ind w:left="709" w:hanging="709"/>
        <w:jc w:val="both"/>
        <w:rPr>
          <w:rFonts w:ascii="Calibri" w:hAnsi="Calibri" w:cs="Calibri"/>
        </w:rPr>
      </w:pPr>
      <w:r>
        <w:rPr>
          <w:rFonts w:ascii="Calibri" w:hAnsi="Calibri" w:cs="Calibri"/>
        </w:rPr>
        <w:t>Bij renovatie en nieuwbouw van schoolsportinfrastructuur staat gedeeld gebruik voorop. Nieuwe of gerenoveerde schoolsportzalen dienen voldoende groot en apart toegankelijk te zijn. De Stad zorgt voor het beheer.</w:t>
      </w:r>
    </w:p>
    <w:p w:rsidR="00DC4652" w:rsidRDefault="00AE20B1">
      <w:pPr>
        <w:numPr>
          <w:ilvl w:val="0"/>
          <w:numId w:val="7"/>
        </w:numPr>
        <w:ind w:left="709" w:hanging="709"/>
        <w:jc w:val="both"/>
        <w:rPr>
          <w:rFonts w:ascii="Calibri" w:hAnsi="Calibri" w:cs="Calibri"/>
        </w:rPr>
      </w:pPr>
      <w:r>
        <w:rPr>
          <w:rFonts w:ascii="Calibri" w:hAnsi="Calibri" w:cs="Calibri"/>
        </w:rPr>
        <w:t>We pleiten er bij de Stad voor om het project van de verenigingsmanagers uit te breiden. Clubs krijgen middelen om iemand in dienst te nemen voor de begeleiding van hun vrijwilligers. Clubs met een verenigingsmanager schrijven zich als return in voor programma’s die sport inzetten als belangrijke gemeenschapsvormende factor.</w:t>
      </w:r>
    </w:p>
    <w:p w:rsidR="00DC4652" w:rsidRDefault="00AE20B1">
      <w:pPr>
        <w:numPr>
          <w:ilvl w:val="0"/>
          <w:numId w:val="7"/>
        </w:numPr>
        <w:ind w:left="709" w:hanging="709"/>
        <w:jc w:val="both"/>
        <w:rPr>
          <w:rFonts w:ascii="Calibri" w:hAnsi="Calibri" w:cs="Calibri"/>
        </w:rPr>
      </w:pPr>
      <w:r>
        <w:rPr>
          <w:rFonts w:ascii="Calibri" w:hAnsi="Calibri" w:cs="Calibri"/>
        </w:rPr>
        <w:t>We pleiten er bij de Stad voor dat Buurtsport ook in Borgerhout extramuros actief wordt.</w:t>
      </w:r>
    </w:p>
    <w:p w:rsidR="00DC4652" w:rsidRDefault="00AE20B1">
      <w:pPr>
        <w:numPr>
          <w:ilvl w:val="0"/>
          <w:numId w:val="7"/>
        </w:numPr>
        <w:ind w:left="709" w:hanging="709"/>
        <w:jc w:val="both"/>
        <w:rPr>
          <w:rFonts w:ascii="Calibri" w:hAnsi="Calibri" w:cs="Calibri"/>
        </w:rPr>
      </w:pPr>
      <w:r>
        <w:rPr>
          <w:rFonts w:ascii="Calibri" w:hAnsi="Calibri" w:cs="Calibri"/>
        </w:rPr>
        <w:t>We willen sportclubs nog meer toegankelijk maken voor mensen in armoede. We vragen aan de Stad om de tussenkomst in het lidgeld van sport- en beweegaanbieders te hervormen en onder te brengen bij de A-kaart. De A-kaart met kansentarief wordt dan ook geldig bij sportclubs. Mensen in armoede betalen 20% van het lidgeld. Stad en district betalen de overige 80%.</w:t>
      </w:r>
    </w:p>
    <w:p w:rsidR="00DC4652" w:rsidRDefault="00AE20B1">
      <w:pPr>
        <w:jc w:val="both"/>
        <w:rPr>
          <w:rFonts w:ascii="Calibri" w:hAnsi="Calibri" w:cs="Calibri"/>
          <w:b/>
        </w:rPr>
      </w:pPr>
      <w:r>
        <w:rPr>
          <w:rFonts w:ascii="Calibri" w:hAnsi="Calibri" w:cs="Calibri"/>
          <w:b/>
        </w:rPr>
        <w:t xml:space="preserve"> </w:t>
      </w:r>
    </w:p>
    <w:p w:rsidR="00DC4652" w:rsidRDefault="00DC4652">
      <w:pPr>
        <w:jc w:val="both"/>
        <w:rPr>
          <w:rFonts w:ascii="Calibri" w:hAnsi="Calibri" w:cs="Calibri"/>
          <w:b/>
        </w:rPr>
      </w:pPr>
    </w:p>
    <w:p w:rsidR="00DC4652" w:rsidRDefault="00AE20B1">
      <w:pPr>
        <w:pStyle w:val="Kop4"/>
        <w:numPr>
          <w:ilvl w:val="0"/>
          <w:numId w:val="6"/>
        </w:numPr>
        <w:jc w:val="both"/>
        <w:rPr>
          <w:rFonts w:ascii="Calibri" w:hAnsi="Calibri" w:cs="Calibri"/>
        </w:rPr>
      </w:pPr>
      <w:bookmarkStart w:id="9" w:name="_youaw6caigi5"/>
      <w:bookmarkEnd w:id="9"/>
      <w:r>
        <w:rPr>
          <w:rFonts w:ascii="Calibri" w:hAnsi="Calibri" w:cs="Calibri"/>
        </w:rPr>
        <w:t>Lokale economie en middenstand</w:t>
      </w:r>
    </w:p>
    <w:p w:rsidR="00DC4652" w:rsidRDefault="00AE20B1">
      <w:pPr>
        <w:jc w:val="both"/>
        <w:rPr>
          <w:rFonts w:ascii="Calibri" w:hAnsi="Calibri" w:cs="Calibri"/>
          <w:b/>
        </w:rPr>
      </w:pPr>
      <w:r>
        <w:rPr>
          <w:rFonts w:ascii="Calibri" w:hAnsi="Calibri" w:cs="Calibri"/>
          <w:b/>
        </w:rPr>
        <w:t xml:space="preserve"> </w:t>
      </w:r>
    </w:p>
    <w:p w:rsidR="00DC4652" w:rsidRDefault="00AE20B1">
      <w:pPr>
        <w:jc w:val="both"/>
        <w:rPr>
          <w:rFonts w:ascii="Calibri" w:hAnsi="Calibri" w:cs="Calibri"/>
        </w:rPr>
      </w:pPr>
      <w:r>
        <w:rPr>
          <w:rFonts w:ascii="Calibri" w:hAnsi="Calibri" w:cs="Calibri"/>
        </w:rPr>
        <w:t xml:space="preserve">Het district gelooft in de toekomst van de Turnhoutsebaan als winkelas. De baan is centraal gelegen, midden in een woonwijk, met een zeer breed en divers winkelaanbod, nieuwe horeca en interessante spelers als De Roma, Open School en Mundo A (allebei vanaf 2019). Als de baan opnieuw aantrekkelijk wordt als winkelstraat, zal ze ondernemers nog meer aantrekken. </w:t>
      </w:r>
    </w:p>
    <w:p w:rsidR="00DC4652" w:rsidRDefault="00AE20B1">
      <w:pPr>
        <w:jc w:val="both"/>
        <w:rPr>
          <w:rFonts w:ascii="Calibri" w:hAnsi="Calibri" w:cs="Calibri"/>
        </w:rPr>
      </w:pPr>
      <w:r>
        <w:rPr>
          <w:rFonts w:ascii="Calibri" w:hAnsi="Calibri" w:cs="Calibri"/>
        </w:rPr>
        <w:t>De Stenenbrug ligt in het verlengde van de Turnhoutsebaan, maar heeft op dit moment geen winkeliersvereniging. Er zijn klachten over sluikstort en verloedering. Een initiatief dat winkeliers en buurtbewoners samenbrengt, zou moeten zorgen voor een nieuwe impuls.</w:t>
      </w:r>
    </w:p>
    <w:p w:rsidR="00DC4652" w:rsidRDefault="00AE20B1">
      <w:pPr>
        <w:jc w:val="both"/>
        <w:rPr>
          <w:rFonts w:ascii="Calibri" w:hAnsi="Calibri" w:cs="Calibri"/>
        </w:rPr>
      </w:pPr>
      <w:r>
        <w:rPr>
          <w:rFonts w:ascii="Calibri" w:hAnsi="Calibri" w:cs="Calibri"/>
        </w:rPr>
        <w:t>Het buurtleven rond de Gitschotellei en het Vosplein herleeft, maar er is nog werk aan de winkel. Een unieke samenwerking tussen handelaars en bewoners zorgt opnieuw voor een jaarlijkse braderij met de Reuzenstoet. Een heraanleg van het Vosplein kan voor een nog levendiger plein zorgen. We bereiken als district op dit moment te weinig de handelaars en horecazaken die buiten de winkelassen gevestigd zijn.</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 xml:space="preserve">Een aantrekkelijk aanbod van (buurt-)winkels en horeca maakt het aangenaam wonen in buurten en wijken. Het districtsbestuur stelt daarbij versterking van handelskernen (de Turnhoutsebaan, de Gitschotellei, de Stenenbrug) voorop. Diensten en vrije beroepen zijn daarbij ook zeer welkom. Winkeliersverenigingen zijn onmisbare partners voor het bestuur, maar ze slorpen veel tijd en energie op van de ondernemers die er hun schouders onder zetten: een vzw oprichten, andere ondernemers overtuigen mee in te stappen, toelagen en evenementen aanvragen… </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District en Stad</w:t>
      </w:r>
    </w:p>
    <w:p w:rsidR="00DC4652" w:rsidRDefault="00AE20B1">
      <w:pPr>
        <w:numPr>
          <w:ilvl w:val="0"/>
          <w:numId w:val="7"/>
        </w:numPr>
        <w:ind w:left="709" w:hanging="709"/>
        <w:jc w:val="both"/>
        <w:rPr>
          <w:rFonts w:ascii="Calibri" w:hAnsi="Calibri" w:cs="Calibri"/>
        </w:rPr>
      </w:pPr>
      <w:r>
        <w:rPr>
          <w:rFonts w:ascii="Calibri" w:hAnsi="Calibri" w:cs="Calibri"/>
        </w:rPr>
        <w:t>We starten met een plaatselijke antenne van Business en Innovatie, de vroegere stadsdienst Werk en Economie. De medewerker ondersteunt Boho 2140, de winkeliersvereniging op de Turnhoutsebaan, bekijkt met Boho 2140 wat ze kunnen betekenen voor de winkeliers in de woonbuurten, ondersteunt de samenwerking tussen bewoners en winkeliers op de Gitschotellei en zet een initiatief op de Stenenbrug op.</w:t>
      </w:r>
    </w:p>
    <w:p w:rsidR="00DC4652" w:rsidRDefault="00AE20B1">
      <w:pPr>
        <w:numPr>
          <w:ilvl w:val="0"/>
          <w:numId w:val="7"/>
        </w:numPr>
        <w:ind w:left="709" w:hanging="709"/>
        <w:jc w:val="both"/>
        <w:rPr>
          <w:rFonts w:ascii="Calibri" w:hAnsi="Calibri" w:cs="Calibri"/>
        </w:rPr>
      </w:pPr>
      <w:r>
        <w:rPr>
          <w:rFonts w:ascii="Calibri" w:hAnsi="Calibri" w:cs="Calibri"/>
        </w:rPr>
        <w:t>We voeren een participatief beleid rond middenstand en horeca. Met de winkeliersvereniging Boho 2140, handelaars in de woonwijken, de samenwerking tussen handelaars en bewoners op de Gitschotellei en met handelaars op de Stenenbrug bekijken we of we een ondernemingsraad oprichten, of voor een andere werkvorm kiezen.</w:t>
      </w:r>
    </w:p>
    <w:p w:rsidR="00DC4652" w:rsidRDefault="00AE20B1">
      <w:pPr>
        <w:numPr>
          <w:ilvl w:val="0"/>
          <w:numId w:val="7"/>
        </w:numPr>
        <w:ind w:left="709" w:hanging="709"/>
        <w:jc w:val="both"/>
        <w:rPr>
          <w:rFonts w:ascii="Calibri" w:hAnsi="Calibri" w:cs="Calibri"/>
        </w:rPr>
      </w:pPr>
      <w:r>
        <w:rPr>
          <w:rFonts w:ascii="Calibri" w:hAnsi="Calibri" w:cs="Calibri"/>
        </w:rPr>
        <w:t>De plaatselijke antenne begeleidt met input van een sterke centrale dienst startende ondernemers.</w:t>
      </w:r>
    </w:p>
    <w:p w:rsidR="00F10FB0" w:rsidRDefault="00F10FB0">
      <w:pPr>
        <w:numPr>
          <w:ilvl w:val="0"/>
          <w:numId w:val="7"/>
        </w:numPr>
        <w:ind w:left="709" w:hanging="709"/>
        <w:jc w:val="both"/>
        <w:rPr>
          <w:rFonts w:ascii="Calibri" w:hAnsi="Calibri" w:cs="Calibri"/>
        </w:rPr>
      </w:pPr>
      <w:r>
        <w:rPr>
          <w:rFonts w:ascii="Calibri" w:hAnsi="Calibri" w:cs="Calibri"/>
        </w:rPr>
        <w:t>De plaatselijke antenne begeleidt jongeren naar studentenjobs in Borgerhout.</w:t>
      </w:r>
    </w:p>
    <w:p w:rsidR="00DC4652" w:rsidRDefault="00AE20B1">
      <w:pPr>
        <w:numPr>
          <w:ilvl w:val="0"/>
          <w:numId w:val="7"/>
        </w:numPr>
        <w:ind w:left="709" w:hanging="709"/>
        <w:jc w:val="both"/>
        <w:rPr>
          <w:rFonts w:ascii="Calibri" w:hAnsi="Calibri" w:cs="Calibri"/>
        </w:rPr>
      </w:pPr>
      <w:r>
        <w:rPr>
          <w:rFonts w:ascii="Calibri" w:hAnsi="Calibri" w:cs="Calibri"/>
        </w:rPr>
        <w:t>De plaatselijke antenne inventariseert en promoot beschikbare winkelruimtes in de Borgerhoutse handelskernen.</w:t>
      </w:r>
    </w:p>
    <w:p w:rsidR="00DC4652" w:rsidRDefault="00AE20B1">
      <w:pPr>
        <w:numPr>
          <w:ilvl w:val="0"/>
          <w:numId w:val="7"/>
        </w:numPr>
        <w:ind w:left="709" w:hanging="709"/>
        <w:jc w:val="both"/>
        <w:rPr>
          <w:rFonts w:ascii="Calibri" w:hAnsi="Calibri" w:cs="Calibri"/>
        </w:rPr>
      </w:pPr>
      <w:r>
        <w:rPr>
          <w:rFonts w:ascii="Calibri" w:hAnsi="Calibri" w:cs="Calibri"/>
        </w:rPr>
        <w:t>Samen met de winkeliersvereniging ontwikkelen we een visie winkelaanbod op de Turnhoutsebaan, op de Gitschotellei, in de buurt van het Vosplein en op de Stenenbrug. We streven naar een goede mix van winkels. Promotie van winkelpanden zorgt ervoor dat ze gericht ingevuld worden, op basis van tekorten in het aanbod. In handelskernen promoten we de bestaande renovatiepremies. De administratieve last neemt de plaatselijke antenne op zich.</w:t>
      </w:r>
    </w:p>
    <w:p w:rsidR="00DC4652" w:rsidRDefault="00AE20B1">
      <w:pPr>
        <w:numPr>
          <w:ilvl w:val="0"/>
          <w:numId w:val="7"/>
        </w:numPr>
        <w:ind w:left="709" w:hanging="709"/>
        <w:jc w:val="both"/>
      </w:pPr>
      <w:r>
        <w:rPr>
          <w:rFonts w:ascii="Calibri" w:hAnsi="Calibri" w:cs="Calibri"/>
        </w:rPr>
        <w:t>We bepleiten bij de St</w:t>
      </w:r>
      <w:r w:rsidR="00BA295C">
        <w:rPr>
          <w:rFonts w:ascii="Calibri" w:hAnsi="Calibri" w:cs="Calibri"/>
        </w:rPr>
        <w:t>ad dat buiten de</w:t>
      </w:r>
      <w:r>
        <w:rPr>
          <w:rFonts w:ascii="Calibri" w:hAnsi="Calibri" w:cs="Calibri"/>
        </w:rPr>
        <w:t xml:space="preserve"> winkelbuurten </w:t>
      </w:r>
      <w:r w:rsidR="00BA295C">
        <w:rPr>
          <w:rFonts w:ascii="Calibri" w:hAnsi="Calibri" w:cs="Calibri"/>
        </w:rPr>
        <w:t xml:space="preserve">enkel nog buurtwinkels </w:t>
      </w:r>
      <w:r>
        <w:rPr>
          <w:rFonts w:ascii="Calibri" w:hAnsi="Calibri" w:cs="Calibri"/>
        </w:rPr>
        <w:t>een vergunning krijgen. Ondernemers gaan samen met de Stad op zoek naar geschikte locaties binnen handelskernen. Het district vraagt de Stad de detailhandel te stimuleren met slimme premies voor handelskernen.</w:t>
      </w:r>
    </w:p>
    <w:p w:rsidR="00DC4652" w:rsidRDefault="00AE20B1">
      <w:pPr>
        <w:numPr>
          <w:ilvl w:val="0"/>
          <w:numId w:val="7"/>
        </w:numPr>
        <w:ind w:left="709" w:hanging="709"/>
        <w:jc w:val="both"/>
        <w:rPr>
          <w:rFonts w:ascii="Calibri" w:hAnsi="Calibri" w:cs="Calibri"/>
        </w:rPr>
      </w:pPr>
      <w:r>
        <w:rPr>
          <w:rFonts w:ascii="Calibri" w:hAnsi="Calibri" w:cs="Calibri"/>
        </w:rPr>
        <w:t>Nacht- en belwinkels bieden een economische meerwaarde en hebben zelfs een ongebruikt potentieel als buurtwinkel. Het district Borgerhout kiest niet voor een eenzijdig negatief en repressief beleid dat deze winkeliers reduceert tot ‘imago-verlagende handelszaken’. Het district wil net de positieve rol benadrukken die nachtwinkels spelen in het sociaal weefsel,  in heel Borgerhout.</w:t>
      </w:r>
    </w:p>
    <w:p w:rsidR="00DC4652" w:rsidRDefault="00AE20B1">
      <w:pPr>
        <w:numPr>
          <w:ilvl w:val="0"/>
          <w:numId w:val="7"/>
        </w:numPr>
        <w:ind w:left="709" w:hanging="709"/>
        <w:jc w:val="both"/>
        <w:rPr>
          <w:rFonts w:ascii="Calibri" w:hAnsi="Calibri" w:cs="Calibri"/>
        </w:rPr>
      </w:pPr>
      <w:r>
        <w:rPr>
          <w:rFonts w:ascii="Calibri" w:hAnsi="Calibri" w:cs="Calibri"/>
        </w:rPr>
        <w:t>We vragen de Stad bij ingrijpende werken aan het openbaar domein in winkelstraten om een plan uit te werken rond compensatievergoedingen. In Borgerhout staan we daar met de noodzakelijke heraanleg van de Turnhoutsebaan voor. De plaatselijke antenne helpt bij het aanvragen van die compensatievergoedingen.</w:t>
      </w:r>
    </w:p>
    <w:p w:rsidR="00DC4652" w:rsidRDefault="00AE20B1">
      <w:pPr>
        <w:numPr>
          <w:ilvl w:val="0"/>
          <w:numId w:val="7"/>
        </w:numPr>
        <w:ind w:left="709" w:hanging="709"/>
        <w:jc w:val="both"/>
        <w:rPr>
          <w:rFonts w:ascii="Calibri" w:hAnsi="Calibri" w:cs="Calibri"/>
        </w:rPr>
      </w:pPr>
      <w:r>
        <w:rPr>
          <w:rFonts w:ascii="Calibri" w:hAnsi="Calibri" w:cs="Calibri"/>
        </w:rPr>
        <w:t>De start van duaal leren in het secundair onderwijs zal er voor zorgen dat voor heel wat beroepen (verkoop, logistiek, kapper, horeca,...) de afstand tussen leren en werken verkleint. Er zullen vanaf september veel extra (stage)werkvloeren nodig zijn om jongeren in deze nieuwe leerweg de kans te geven hun opleiding op een kwaliteitsvolle manier te doorlopen. Het district zal in overleg met de lokale middenstand onderzoeken hoe we in Borgerhout deze nieuwe leerweg mee ten volle kunnen ondersteunen.</w:t>
      </w:r>
    </w:p>
    <w:p w:rsidR="00DC4652" w:rsidRDefault="00AE20B1">
      <w:pPr>
        <w:jc w:val="both"/>
        <w:rPr>
          <w:rFonts w:ascii="Calibri" w:hAnsi="Calibri" w:cs="Calibri"/>
          <w:b/>
        </w:rPr>
      </w:pPr>
      <w:r>
        <w:rPr>
          <w:rFonts w:ascii="Calibri" w:hAnsi="Calibri" w:cs="Calibri"/>
          <w:b/>
        </w:rPr>
        <w:t xml:space="preserve"> </w:t>
      </w:r>
    </w:p>
    <w:p w:rsidR="00DC4652" w:rsidRDefault="00DC4652">
      <w:pPr>
        <w:jc w:val="both"/>
        <w:rPr>
          <w:rFonts w:ascii="Calibri" w:hAnsi="Calibri" w:cs="Calibri"/>
          <w:b/>
        </w:rPr>
      </w:pPr>
    </w:p>
    <w:p w:rsidR="00DC4652" w:rsidRDefault="00AE20B1">
      <w:pPr>
        <w:pStyle w:val="Kop4"/>
        <w:numPr>
          <w:ilvl w:val="0"/>
          <w:numId w:val="6"/>
        </w:numPr>
        <w:jc w:val="both"/>
        <w:rPr>
          <w:rFonts w:ascii="Calibri" w:hAnsi="Calibri" w:cs="Calibri"/>
        </w:rPr>
      </w:pPr>
      <w:bookmarkStart w:id="10" w:name="_eab9ehm80wv0"/>
      <w:bookmarkEnd w:id="10"/>
      <w:r>
        <w:rPr>
          <w:rFonts w:ascii="Calibri" w:hAnsi="Calibri" w:cs="Calibri"/>
        </w:rPr>
        <w:t>Een proper Borgerhout (op straten, op pleinen en in de lucht)</w:t>
      </w:r>
    </w:p>
    <w:p w:rsidR="00DC4652" w:rsidRDefault="00AE20B1">
      <w:pPr>
        <w:jc w:val="both"/>
        <w:rPr>
          <w:rFonts w:ascii="Calibri" w:hAnsi="Calibri" w:cs="Calibri"/>
          <w:b/>
        </w:rPr>
      </w:pPr>
      <w:r>
        <w:rPr>
          <w:rFonts w:ascii="Calibri" w:hAnsi="Calibri" w:cs="Calibri"/>
          <w:b/>
        </w:rPr>
        <w:t xml:space="preserve"> </w:t>
      </w:r>
    </w:p>
    <w:p w:rsidR="00DC4652" w:rsidRDefault="00AE20B1">
      <w:pPr>
        <w:jc w:val="both"/>
        <w:rPr>
          <w:rFonts w:ascii="Calibri" w:hAnsi="Calibri" w:cs="Calibri"/>
        </w:rPr>
      </w:pPr>
      <w:r>
        <w:rPr>
          <w:rFonts w:ascii="Calibri" w:hAnsi="Calibri" w:cs="Calibri"/>
        </w:rPr>
        <w:t>Er ligt te veel sluikstort en zwerfvuil op straten en op de pleinen. Dat ergert bewoners omdat mensen hun buurt als hun huis beschouwen. Daar gooi je het afval ook niet zo maar op de grond. Maar ook de lucht in Borgerhout is vervuild. Om dit tegen te gaan moet er in de eerste plaats ingezet worden op de vermindering van het gemotoriseerd verkeer en de overkapping van de Ring. We willen samen met alle Borgerhoutenaren werk maken van een proper Borgerhout, waar het goed ademen en schoon leven is.</w:t>
      </w:r>
    </w:p>
    <w:p w:rsidR="00DC4652" w:rsidRDefault="00AE20B1">
      <w:pPr>
        <w:jc w:val="both"/>
        <w:rPr>
          <w:rFonts w:ascii="Calibri" w:hAnsi="Calibri" w:cs="Calibri"/>
          <w:b/>
        </w:rPr>
      </w:pPr>
      <w:r>
        <w:rPr>
          <w:rFonts w:ascii="Calibri" w:hAnsi="Calibri" w:cs="Calibri"/>
          <w:b/>
        </w:rPr>
        <w:t xml:space="preserve"> </w:t>
      </w:r>
    </w:p>
    <w:p w:rsidR="00DC4652" w:rsidRDefault="00AE20B1">
      <w:pPr>
        <w:jc w:val="both"/>
        <w:rPr>
          <w:rFonts w:ascii="Calibri" w:hAnsi="Calibri" w:cs="Calibri"/>
        </w:rPr>
      </w:pPr>
      <w:r>
        <w:rPr>
          <w:rFonts w:ascii="Calibri" w:hAnsi="Calibri" w:cs="Calibri"/>
        </w:rPr>
        <w:t xml:space="preserve">District </w:t>
      </w:r>
    </w:p>
    <w:p w:rsidR="00DC4652" w:rsidRDefault="00AE20B1">
      <w:pPr>
        <w:numPr>
          <w:ilvl w:val="0"/>
          <w:numId w:val="7"/>
        </w:numPr>
        <w:ind w:left="709" w:hanging="709"/>
        <w:jc w:val="both"/>
      </w:pPr>
      <w:r>
        <w:rPr>
          <w:rFonts w:ascii="Calibri" w:hAnsi="Calibri" w:cs="Calibri"/>
        </w:rPr>
        <w:t>We werken in de eerste plaats aan minder afval. Het nakend verbod op plastic zakjes van de Vlaamse regering is een goede zaak, en moet snel worden uitgerold. Het district begeleidt winkels en horecazaken één op één om hun verpakking te verminderen. Wanneer  winkeliers een charter ondertekenen en plastic zakjes definitief verbannen, worden ze door het district ondersteund met een pakket herbruikbare BorgerZakken en ontvangen ze een label van ‘afvalvrije ondernemer’. Winkels die (toch) veel producten in wegwerpverpakking verkopen – zoals blikjes drank of koffiebekers - worden verplicht om zelf een vuilnisbak te plaatsen (apart voor PMD en voor restafval).</w:t>
      </w:r>
    </w:p>
    <w:p w:rsidR="00DC4652" w:rsidRDefault="00AE20B1">
      <w:pPr>
        <w:numPr>
          <w:ilvl w:val="0"/>
          <w:numId w:val="7"/>
        </w:numPr>
        <w:ind w:left="709" w:hanging="709"/>
        <w:jc w:val="both"/>
      </w:pPr>
      <w:r>
        <w:rPr>
          <w:rFonts w:ascii="Calibri" w:hAnsi="Calibri" w:cs="Calibri"/>
        </w:rPr>
        <w:t>Pleinen worden zeer druk gebruikt in Borgerhout, zeker als het mooi weer is. Het district plaatst waar nodig extra vuilnisbakken en zorgt voor het frequenter leeg maken ervan. De plaats van de vuilnisbakken wordt ook gekozen in functie van de bezoekers en het gebruik, niet enkel in functie van de ophaaldienst (zoals nu het geval is). Een alternatief voor frequente lediging, is het plaatsen van ‘big belly’s’, compacterende vuilnisbakken met een veel grotere capaciteit. Streefdoel is dat er geen afval naast de vuilnisbakken belandt omdat de vuilnisbakken overvol zitten.</w:t>
      </w:r>
    </w:p>
    <w:p w:rsidR="00DC4652" w:rsidRDefault="00AE20B1">
      <w:pPr>
        <w:numPr>
          <w:ilvl w:val="0"/>
          <w:numId w:val="7"/>
        </w:numPr>
        <w:ind w:left="709" w:hanging="709"/>
        <w:jc w:val="both"/>
        <w:rPr>
          <w:rFonts w:ascii="Calibri" w:hAnsi="Calibri" w:cs="Calibri"/>
        </w:rPr>
      </w:pPr>
      <w:r>
        <w:rPr>
          <w:rFonts w:ascii="Calibri" w:hAnsi="Calibri" w:cs="Calibri"/>
        </w:rPr>
        <w:t>Het district betrekt bewoners nauw om propere straten te realiseren. Het district gaat aan de slag met de bekommernissen van buurtbewoners en buurtgroepen. Propere straten is een gedeelde en permanente verantwoordelijkheid. De lentepoets is slechts een van de vele sensibiliseringsacties. Mensen moeten weer trots zijn op hun eigen straat en wijk, een heel jaar door. Het district zet alle buurtvrijwilligers in de bloemetjes en uitnodigt hen uit om bijkomende voorstellen te doen om ons district proper te houden.</w:t>
      </w:r>
    </w:p>
    <w:p w:rsidR="00DC4652" w:rsidRDefault="00AE20B1">
      <w:pPr>
        <w:numPr>
          <w:ilvl w:val="0"/>
          <w:numId w:val="7"/>
        </w:numPr>
        <w:ind w:left="709" w:hanging="709"/>
        <w:jc w:val="both"/>
        <w:rPr>
          <w:rFonts w:ascii="Calibri" w:hAnsi="Calibri" w:cs="Calibri"/>
        </w:rPr>
      </w:pPr>
      <w:r>
        <w:rPr>
          <w:rFonts w:ascii="Calibri" w:hAnsi="Calibri" w:cs="Calibri"/>
        </w:rPr>
        <w:t>We kopen fijnstofmeters aan zodat buurtbewoners en scholen de luchtkwaliteit in hun straat betrouwbaar kunnen meten. We vragen aan de Vlaamse overheid en aan de Stad een uitbreiding van het aantal vaste meetpunten.</w:t>
      </w:r>
    </w:p>
    <w:p w:rsidR="00DC4652" w:rsidRDefault="00AE20B1">
      <w:pPr>
        <w:numPr>
          <w:ilvl w:val="0"/>
          <w:numId w:val="7"/>
        </w:numPr>
        <w:ind w:left="709" w:hanging="709"/>
        <w:jc w:val="both"/>
        <w:rPr>
          <w:rFonts w:ascii="Calibri" w:hAnsi="Calibri" w:cs="Calibri"/>
        </w:rPr>
      </w:pPr>
      <w:r>
        <w:rPr>
          <w:rFonts w:ascii="Calibri" w:hAnsi="Calibri" w:cs="Calibri"/>
        </w:rPr>
        <w:t>We volgen met grote aandacht het onderzoek van de UA om de luchtkwaliteit te verbeteren in street canyons als de Turnhoutsebaan. Het district pleit bij de Vlaamse overheid en bij de Stad voor het terugdringen van vervuilend verkeer als voornaamste bron van vervuiling. We zijn zelf bereid om te investeren in duurzame maatregelen die de luchtkwaliteit kunnen verbeteren in de Borgerhoutse street canyons.</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District en Stad</w:t>
      </w:r>
    </w:p>
    <w:p w:rsidR="00DC4652" w:rsidRDefault="00AE20B1">
      <w:pPr>
        <w:numPr>
          <w:ilvl w:val="0"/>
          <w:numId w:val="7"/>
        </w:numPr>
        <w:ind w:left="709" w:hanging="709"/>
        <w:jc w:val="both"/>
      </w:pPr>
      <w:r>
        <w:rPr>
          <w:rFonts w:ascii="Calibri" w:hAnsi="Calibri" w:cs="Calibri"/>
        </w:rPr>
        <w:t>We bepleiten bij de Stad en werken mee aan een duidelijke en heldere communicatie, regelmatig en op vele plaatsen, over afval sorteren, afvalzakken, afvalophaling, sorteerstraatjes en containerparken. We communiceren ook met beelden. Bepaalde kansengroepen krijgen een beperkte voorraad gratis huisvuilzakken.</w:t>
      </w:r>
    </w:p>
    <w:p w:rsidR="00DC4652" w:rsidRDefault="00AE20B1">
      <w:pPr>
        <w:numPr>
          <w:ilvl w:val="0"/>
          <w:numId w:val="7"/>
        </w:numPr>
        <w:ind w:left="709" w:hanging="709"/>
        <w:jc w:val="both"/>
      </w:pPr>
      <w:r>
        <w:rPr>
          <w:rFonts w:ascii="Calibri" w:hAnsi="Calibri" w:cs="Calibri"/>
        </w:rPr>
        <w:t>We zijn voorstander van de uitbreiding van de sorteerstraatjes. Voorwaarde is dat er voor de inplanting veel beter dan nu wordt overlegd met het district en met de buurt en waar nodig bijgesteld. Het afschaffen van de afvalophaling kan enkel in nauw overleg met district en buurt, na een proefperiode en mits grondige evaluatie. Voor bewoners die minder mobiel zijn, moet een oplossing worden gezocht in een netwerk van vrijwilligers in de buurt. We nemen het aanbieden van afval door winkeliers onder de loep, met een focus op horecazaken en winkels die verse voedingswaren verkopen. Er wordt een traject opgestart met elk van hen. Doel is dat ze hun afval enkel nog aanbieden in containers en niet langer in witte zakken bij het regulier huisvuilafval zetten.</w:t>
      </w:r>
    </w:p>
    <w:p w:rsidR="00DC4652" w:rsidRDefault="00AE20B1">
      <w:pPr>
        <w:numPr>
          <w:ilvl w:val="0"/>
          <w:numId w:val="7"/>
        </w:numPr>
        <w:ind w:left="709" w:hanging="709"/>
        <w:jc w:val="both"/>
        <w:rPr>
          <w:rFonts w:ascii="Calibri" w:hAnsi="Calibri" w:cs="Calibri"/>
        </w:rPr>
      </w:pPr>
      <w:r>
        <w:rPr>
          <w:rFonts w:ascii="Calibri" w:hAnsi="Calibri" w:cs="Calibri"/>
        </w:rPr>
        <w:t>We bepleiten bij de Stad dat toezichters worden opgeleid om bezoekers van het park die hun afval niet in de vuilnisbak te gooien, aan te spreken. Hardleerse vervuilers worden beboet.</w:t>
      </w:r>
    </w:p>
    <w:p w:rsidR="00DC4652" w:rsidRDefault="00AE20B1">
      <w:pPr>
        <w:numPr>
          <w:ilvl w:val="0"/>
          <w:numId w:val="7"/>
        </w:numPr>
        <w:ind w:left="709" w:hanging="709"/>
        <w:jc w:val="both"/>
        <w:rPr>
          <w:rFonts w:ascii="Calibri" w:hAnsi="Calibri" w:cs="Calibri"/>
        </w:rPr>
      </w:pPr>
      <w:r>
        <w:rPr>
          <w:rFonts w:ascii="Calibri" w:hAnsi="Calibri" w:cs="Calibri"/>
        </w:rPr>
        <w:t>We brengen samen met de bewoners zwarte punten rond zwerfvuil en sluikstort in kaart en werkt een plan van aanpak uit met alle partners uit de buurt (stedelijke poetsdienst, buurtvrijwilligers, politie, scholen, bedrijven, …) om die zwarte punten aan te pakken.</w:t>
      </w:r>
    </w:p>
    <w:p w:rsidR="00DC4652" w:rsidRDefault="00AE20B1">
      <w:pPr>
        <w:numPr>
          <w:ilvl w:val="0"/>
          <w:numId w:val="7"/>
        </w:numPr>
        <w:ind w:left="709" w:hanging="709"/>
        <w:jc w:val="both"/>
        <w:rPr>
          <w:rFonts w:ascii="Calibri" w:hAnsi="Calibri" w:cs="Calibri"/>
        </w:rPr>
      </w:pPr>
      <w:r>
        <w:rPr>
          <w:rFonts w:ascii="Calibri" w:hAnsi="Calibri" w:cs="Calibri"/>
        </w:rPr>
        <w:t>Bij de Stad dringen we aan op een snelle heropening van het containerpark. Daarnaast vragen we om bij iedereen opnieuw één keer per jaar een beperkte hoeveelheid gratis grofvuil op te halen.</w:t>
      </w:r>
    </w:p>
    <w:p w:rsidR="00DC4652" w:rsidRDefault="00AE20B1">
      <w:pPr>
        <w:numPr>
          <w:ilvl w:val="0"/>
          <w:numId w:val="7"/>
        </w:numPr>
        <w:ind w:left="709" w:hanging="709"/>
        <w:jc w:val="both"/>
        <w:rPr>
          <w:rFonts w:ascii="Calibri" w:hAnsi="Calibri" w:cs="Calibri"/>
        </w:rPr>
      </w:pPr>
      <w:r>
        <w:rPr>
          <w:rFonts w:ascii="Calibri" w:hAnsi="Calibri" w:cs="Calibri"/>
        </w:rPr>
        <w:t>Gebouwen met een publieke functie zoals scholen, postgebouwen, supermarkten, banken, winkels… geven het goede voorbeeld en poetsen hun stoep minstens eenmaal per week. Het district bepleit bij de Stad een stedelijk reglement  waarbij de Stad dat verplicht.</w:t>
      </w:r>
    </w:p>
    <w:p w:rsidR="00DC4652" w:rsidRDefault="00AE20B1">
      <w:pPr>
        <w:numPr>
          <w:ilvl w:val="0"/>
          <w:numId w:val="7"/>
        </w:numPr>
        <w:ind w:left="709" w:hanging="709"/>
        <w:jc w:val="both"/>
        <w:rPr>
          <w:rFonts w:ascii="Calibri" w:hAnsi="Calibri" w:cs="Calibri"/>
        </w:rPr>
      </w:pPr>
      <w:r>
        <w:rPr>
          <w:rFonts w:ascii="Calibri" w:hAnsi="Calibri" w:cs="Calibri"/>
        </w:rPr>
        <w:t>Mensen hebben nood aan stille plekken. We gaan daarom ook geluidsvervuiling tegen. Daarbij hebben we voldoende aandacht voor zowel kleine (café, buren) als grote (luchthaven, verkeer) bronnen voor lawaaihinder.</w:t>
      </w:r>
    </w:p>
    <w:p w:rsidR="00DC4652" w:rsidRDefault="00AE20B1">
      <w:pPr>
        <w:numPr>
          <w:ilvl w:val="0"/>
          <w:numId w:val="7"/>
        </w:numPr>
        <w:ind w:left="709" w:hanging="709"/>
        <w:jc w:val="both"/>
        <w:rPr>
          <w:rFonts w:ascii="Calibri" w:hAnsi="Calibri" w:cs="Calibri"/>
        </w:rPr>
      </w:pPr>
      <w:r>
        <w:rPr>
          <w:rFonts w:ascii="Calibri" w:hAnsi="Calibri" w:cs="Calibri"/>
        </w:rPr>
        <w:t>We pleiten voor een grondig onderzoek naar de oorzaken en remedies van de slechte luchtkwaliteit in Borgerhout, tot op straatniveau.</w:t>
      </w:r>
    </w:p>
    <w:p w:rsidR="00DC4652" w:rsidRDefault="00AE20B1">
      <w:pPr>
        <w:numPr>
          <w:ilvl w:val="0"/>
          <w:numId w:val="7"/>
        </w:numPr>
        <w:ind w:left="709" w:hanging="709"/>
        <w:jc w:val="both"/>
        <w:rPr>
          <w:rFonts w:ascii="Calibri" w:hAnsi="Calibri" w:cs="Calibri"/>
        </w:rPr>
      </w:pPr>
      <w:r>
        <w:rPr>
          <w:rFonts w:ascii="Calibri" w:hAnsi="Calibri" w:cs="Calibri"/>
        </w:rPr>
        <w:t>We pleiten bij Stad voor een beperking van het sluipverkeer en het weren van vrachtverkeer uit de woonstraten. Geen gemotoriseerd verkeer is nog altijd veel minder vervuilend dan verkeer met ‘schone’ voertuigen.</w:t>
      </w:r>
    </w:p>
    <w:p w:rsidR="00DC4652" w:rsidRDefault="00AE20B1">
      <w:pPr>
        <w:numPr>
          <w:ilvl w:val="0"/>
          <w:numId w:val="7"/>
        </w:numPr>
        <w:ind w:left="709" w:hanging="709"/>
        <w:jc w:val="both"/>
        <w:rPr>
          <w:rFonts w:ascii="Calibri" w:hAnsi="Calibri" w:cs="Calibri"/>
        </w:rPr>
      </w:pPr>
      <w:r>
        <w:rPr>
          <w:rFonts w:ascii="Calibri" w:hAnsi="Calibri" w:cs="Calibri"/>
        </w:rPr>
        <w:t>We pleiten er bij De Lijn voor dat er elektrische bussen (en tijdens de daluren kleinere bussen) worden ingezet, prioritair op lijn 30/34.</w:t>
      </w:r>
    </w:p>
    <w:p w:rsidR="00DC4652" w:rsidRDefault="00AE20B1">
      <w:pPr>
        <w:numPr>
          <w:ilvl w:val="0"/>
          <w:numId w:val="7"/>
        </w:numPr>
        <w:ind w:left="709" w:hanging="709"/>
        <w:jc w:val="both"/>
        <w:rPr>
          <w:rFonts w:ascii="Calibri" w:hAnsi="Calibri" w:cs="Calibri"/>
        </w:rPr>
      </w:pPr>
      <w:r>
        <w:rPr>
          <w:rFonts w:ascii="Calibri" w:hAnsi="Calibri" w:cs="Calibri"/>
        </w:rPr>
        <w:t>We vragen de Stad om, naar het voorbeeld van de gemeente Anderlecht, werk te maken van Netheidshoekjes: pop-up mini-containerparken in de buurt waar bewoners terecht kunnen met klein huishoudelijk afval (kapotte wasmanden, klein meubilair, oude kledij, lampen, kleine elektrische toestellen …). Nu komt dat immers te vaak gewoon op de openbare weg terecht. In deze Netheidshoekjes voorzien we ook Weggeefkasten waar je oude spullen in kwijt kan en dingen kan uithalen die je kan gebruiken. Een buurtconciërge houdt een oogje in het zeil, geeft mensen uitleg over sorteren en bemiddelt waar nodig. Op termijn kan worden bekeken of deze Netheidshoekjes definitief kunnen worden ingeplant.</w:t>
      </w:r>
    </w:p>
    <w:p w:rsidR="00DC4652" w:rsidRDefault="00AE20B1">
      <w:pPr>
        <w:numPr>
          <w:ilvl w:val="0"/>
          <w:numId w:val="7"/>
        </w:numPr>
        <w:ind w:left="709" w:hanging="709"/>
        <w:jc w:val="both"/>
        <w:rPr>
          <w:rFonts w:ascii="Calibri" w:hAnsi="Calibri" w:cs="Calibri"/>
        </w:rPr>
      </w:pPr>
      <w:r>
        <w:rPr>
          <w:rFonts w:ascii="Calibri" w:hAnsi="Calibri" w:cs="Calibri"/>
        </w:rPr>
        <w:t>We blijven pleiten voor een volledige overkapping van de Ring.</w:t>
      </w:r>
    </w:p>
    <w:p w:rsidR="00DC4652" w:rsidRDefault="00AE20B1">
      <w:pPr>
        <w:jc w:val="both"/>
        <w:rPr>
          <w:rFonts w:ascii="Calibri" w:hAnsi="Calibri" w:cs="Calibri"/>
          <w:b/>
        </w:rPr>
      </w:pPr>
      <w:r>
        <w:rPr>
          <w:rFonts w:ascii="Calibri" w:hAnsi="Calibri" w:cs="Calibri"/>
          <w:b/>
        </w:rPr>
        <w:t xml:space="preserve"> </w:t>
      </w:r>
    </w:p>
    <w:p w:rsidR="00DC4652" w:rsidRDefault="00DC4652">
      <w:pPr>
        <w:jc w:val="both"/>
        <w:rPr>
          <w:rFonts w:ascii="Calibri" w:hAnsi="Calibri" w:cs="Calibri"/>
          <w:b/>
        </w:rPr>
      </w:pPr>
    </w:p>
    <w:p w:rsidR="00DC4652" w:rsidRDefault="00AE20B1">
      <w:pPr>
        <w:pStyle w:val="Kop4"/>
        <w:numPr>
          <w:ilvl w:val="0"/>
          <w:numId w:val="6"/>
        </w:numPr>
        <w:jc w:val="both"/>
        <w:rPr>
          <w:rFonts w:ascii="Calibri" w:hAnsi="Calibri" w:cs="Calibri"/>
        </w:rPr>
      </w:pPr>
      <w:bookmarkStart w:id="11" w:name="_fu59ijricl1l"/>
      <w:bookmarkEnd w:id="11"/>
      <w:r>
        <w:rPr>
          <w:rFonts w:ascii="Calibri" w:hAnsi="Calibri" w:cs="Calibri"/>
        </w:rPr>
        <w:t>Mobiliteit</w:t>
      </w:r>
    </w:p>
    <w:p w:rsidR="00DC4652" w:rsidRDefault="00AE20B1">
      <w:pPr>
        <w:jc w:val="both"/>
        <w:rPr>
          <w:rFonts w:ascii="Calibri" w:hAnsi="Calibri" w:cs="Calibri"/>
          <w:b/>
        </w:rPr>
      </w:pPr>
      <w:r>
        <w:rPr>
          <w:rFonts w:ascii="Calibri" w:hAnsi="Calibri" w:cs="Calibri"/>
          <w:b/>
        </w:rPr>
        <w:t xml:space="preserve"> </w:t>
      </w:r>
    </w:p>
    <w:p w:rsidR="00DC4652" w:rsidRDefault="00AE20B1">
      <w:pPr>
        <w:jc w:val="both"/>
      </w:pPr>
      <w:r>
        <w:rPr>
          <w:rFonts w:ascii="Calibri" w:hAnsi="Calibri" w:cs="Calibri"/>
        </w:rPr>
        <w:t>Wij willen dat iedereen in Borgerhout veilig naar school, werk of naar de winkel kan, te voet of met de fiets. Een 10-jarige moet dat zelfstandig kunnen, dat is de norm. Voor het zo ver is, is er nog heel veel werk aan de winkel, maar het kan als we de juiste keuzes durven maken. Want Borgerhout is druk, te druk. Het autoverkeer en het vrachtverkeer zorgen voor verkeersonveiligheid, te veel auto’s en vrachtwagens sluipen dwars door Borgerhout om de files te vermijden op weg van en naar het stadscentrum. Heel Borgerhout intramuros is zone 30, maar te veel automobilisten trekken er zich niets van aan. Recente metingen van Curieuzeneuzen brengen aan het licht dat Borgerhout kreunt onder de ongezonde lucht, grotendeels te wijten aan het auto- en vrachtverkeer die hun weg zoeken door te smalle straten. Dat kan zo niet langer. Genoeg is genoeg. Borgerhout trekt voluit de kaart van de voetgangers, de fietser en het openbaar vervoer. Het district bepleit bij de Stad het STOP-principe opnieuw en onverkort in te voeren en dat zone 30 streng wordt gehandhaafd. Stappers en trappers zijn de maat van onze mobiliteit. Auto’s en vrachtwagens zijn hier enkel te gast. Om een duurzaam mobiliteitsbeleid voor iedereen mogelijk te maken, is een sterk openbaar vervoersnetwerk essentieel. Wij willen dat elke Borgerhoutenaar gebruik kan maken van vlot, betrouwbaar en kwalitatief openbaar vervoer, zowel in verbinding met de binnenstad als tussen extra- en intramuros. We dringen er bij de hogere overheden dan ook op aan om meer te investeren in personeel, materiaal en infrastructuur.</w:t>
      </w:r>
      <w:r>
        <w:rPr>
          <w:rFonts w:ascii="Calibri" w:eastAsia="Calibri" w:hAnsi="Calibri" w:cs="Calibri"/>
          <w:sz w:val="24"/>
          <w:szCs w:val="24"/>
        </w:rPr>
        <w:t xml:space="preserve"> </w:t>
      </w:r>
      <w:r>
        <w:rPr>
          <w:rFonts w:ascii="Calibri" w:hAnsi="Calibri" w:cs="Calibri"/>
        </w:rPr>
        <w:t>De Turnhoutsebaan krijgt een apart stuk in dit bestuursakkoord. Voor de andere invalswegen als de Plantin en Moretuslei en de Luitenant Lippenslaan bepleiten we de aanleg van veilige oversteekplaatsen en kruispunten. We pleiten ook op alle invalswegen en op de Singel voor snelheidsbeperkingen tot 50 km/uur.</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t>District</w:t>
      </w:r>
    </w:p>
    <w:p w:rsidR="00DC4652" w:rsidRDefault="00AE20B1">
      <w:pPr>
        <w:pStyle w:val="Lijstalinea"/>
        <w:numPr>
          <w:ilvl w:val="0"/>
          <w:numId w:val="8"/>
        </w:numPr>
        <w:ind w:hanging="644"/>
        <w:jc w:val="both"/>
        <w:rPr>
          <w:rFonts w:ascii="Calibri" w:hAnsi="Calibri" w:cs="Calibri"/>
        </w:rPr>
      </w:pPr>
      <w:r>
        <w:rPr>
          <w:rFonts w:ascii="Calibri" w:hAnsi="Calibri" w:cs="Calibri"/>
        </w:rPr>
        <w:t>We maken werk van een masterplan voor voetpaden en oversteekplaatsen. Voetpaden in slechte staat en in de buurt van dienstencentra worden prioritair aangepakt. We proberen zo veel mogelijk obstakels weg te halen van looplijnen op voetpaden, zoals palen met verkeersborden (die aan de gevel kunnen worden gehangen) en parkeermeters.</w:t>
      </w:r>
    </w:p>
    <w:p w:rsidR="00DC4652" w:rsidRDefault="00AE20B1">
      <w:pPr>
        <w:numPr>
          <w:ilvl w:val="0"/>
          <w:numId w:val="8"/>
        </w:numPr>
        <w:ind w:hanging="644"/>
        <w:jc w:val="both"/>
        <w:rPr>
          <w:rFonts w:ascii="Calibri" w:hAnsi="Calibri" w:cs="Calibri"/>
        </w:rPr>
      </w:pPr>
      <w:r>
        <w:rPr>
          <w:rFonts w:ascii="Calibri" w:hAnsi="Calibri" w:cs="Calibri"/>
        </w:rPr>
        <w:t xml:space="preserve">Om ervoor te zorgen dat voetgangers aan een zebrapad beter zichtbaar zijn voor aankomend verkeer, screenen we alle zebrapaden op de vijf-meter-regel. We zorgen door een voetpaduitstulping dat er geen auto’s kunnen parkeren vijf meter voor een zebrapad. </w:t>
      </w:r>
    </w:p>
    <w:p w:rsidR="00DC4652" w:rsidRDefault="00AE20B1">
      <w:pPr>
        <w:pStyle w:val="Lijstalinea"/>
        <w:numPr>
          <w:ilvl w:val="0"/>
          <w:numId w:val="8"/>
        </w:numPr>
        <w:ind w:hanging="644"/>
        <w:jc w:val="both"/>
        <w:rPr>
          <w:rFonts w:ascii="Calibri" w:hAnsi="Calibri" w:cs="Calibri"/>
        </w:rPr>
      </w:pPr>
      <w:r>
        <w:rPr>
          <w:rFonts w:ascii="Calibri" w:hAnsi="Calibri" w:cs="Calibri"/>
        </w:rPr>
        <w:t xml:space="preserve">Door de uitbreiding van het aantal fietsenstalplaatsen zorgen we voor de toegankelijkheid van de voetpaden. Fietsen hoeven geen obstakels te zijn op de stoep. </w:t>
      </w:r>
    </w:p>
    <w:p w:rsidR="00DC4652" w:rsidRDefault="00AE20B1">
      <w:pPr>
        <w:numPr>
          <w:ilvl w:val="0"/>
          <w:numId w:val="8"/>
        </w:numPr>
        <w:ind w:hanging="644"/>
        <w:jc w:val="both"/>
        <w:rPr>
          <w:rFonts w:ascii="Calibri" w:hAnsi="Calibri" w:cs="Calibri"/>
        </w:rPr>
      </w:pPr>
      <w:r>
        <w:rPr>
          <w:rFonts w:ascii="Calibri" w:hAnsi="Calibri" w:cs="Calibri"/>
        </w:rPr>
        <w:t xml:space="preserve">We maken van Borgerhout hét fietsdistrict van Antwerpen. We brengen de belangrijkste fietsroutes in en door Borgerhout in kaart en maken er echte fietsassen van, waarover je je vlot en veilig kan verplaatsen. Van drukke fietsassen zoals de Kroon- en Helmstraat maken we fietsstraten. </w:t>
      </w:r>
    </w:p>
    <w:p w:rsidR="00DC4652" w:rsidRDefault="00AE20B1">
      <w:pPr>
        <w:numPr>
          <w:ilvl w:val="0"/>
          <w:numId w:val="8"/>
        </w:numPr>
        <w:ind w:hanging="644"/>
        <w:jc w:val="both"/>
        <w:rPr>
          <w:rFonts w:ascii="Calibri" w:hAnsi="Calibri" w:cs="Calibri"/>
        </w:rPr>
      </w:pPr>
      <w:r>
        <w:rPr>
          <w:rFonts w:ascii="Calibri" w:hAnsi="Calibri" w:cs="Calibri"/>
        </w:rPr>
        <w:t xml:space="preserve">We maken een fietsparkeerplan op dat de behoefte aan fietsenstallingen op het openbaar domein in kaart brengt. We zorgen voor een shift in de parkeervoorzieningen, analoog met de shift in de mobiliteit richting duurzame verplaatsingen. In een eerste fase zorgen we voor minstens één fietsenstalling (voor tien fietsen) in elke straat. We hebben ook oog voor het stallen van grotere fietsen - type bakfiets en driewielers voor minder mobiele gebruikers. Wanneer drie huishoudens in eenzelfde straat dat vragen, plaatsen we een fietstrommel in het parkeervak. Tegen 2024 willen we voor elke autostalplaats een fietsparkeerplaats voorzien en zorgen we dat Borgerhout minstens evenveel parkeergelegenheid voor fietsers dan voor wagens telt. </w:t>
      </w:r>
    </w:p>
    <w:p w:rsidR="00DC4652" w:rsidRDefault="00AE20B1">
      <w:pPr>
        <w:numPr>
          <w:ilvl w:val="0"/>
          <w:numId w:val="8"/>
        </w:numPr>
        <w:ind w:hanging="644"/>
        <w:jc w:val="both"/>
        <w:rPr>
          <w:rFonts w:ascii="Calibri" w:hAnsi="Calibri" w:cs="Calibri"/>
        </w:rPr>
      </w:pPr>
      <w:r>
        <w:rPr>
          <w:rFonts w:ascii="Calibri" w:hAnsi="Calibri" w:cs="Calibri"/>
        </w:rPr>
        <w:t>Aan elk Velostation willen we een  gebruiksvriendelijke fietspomp.</w:t>
      </w:r>
    </w:p>
    <w:p w:rsidR="00DC4652" w:rsidRDefault="00AE20B1">
      <w:pPr>
        <w:numPr>
          <w:ilvl w:val="0"/>
          <w:numId w:val="8"/>
        </w:numPr>
        <w:ind w:hanging="644"/>
        <w:jc w:val="both"/>
        <w:rPr>
          <w:rFonts w:ascii="Calibri" w:hAnsi="Calibri" w:cs="Calibri"/>
        </w:rPr>
      </w:pPr>
      <w:r>
        <w:rPr>
          <w:rFonts w:ascii="Calibri" w:hAnsi="Calibri" w:cs="Calibri"/>
        </w:rPr>
        <w:t>We geven een toelage zodat personen met een verhoogde tegemoetkoming korting krijgen op een Velo-abonnement.</w:t>
      </w:r>
    </w:p>
    <w:p w:rsidR="00DC4652" w:rsidRDefault="00AE20B1">
      <w:pPr>
        <w:numPr>
          <w:ilvl w:val="0"/>
          <w:numId w:val="8"/>
        </w:numPr>
        <w:ind w:hanging="644"/>
        <w:jc w:val="both"/>
        <w:rPr>
          <w:rFonts w:ascii="Calibri" w:hAnsi="Calibri" w:cs="Calibri"/>
        </w:rPr>
      </w:pPr>
      <w:r>
        <w:rPr>
          <w:rFonts w:ascii="Calibri" w:hAnsi="Calibri" w:cs="Calibri"/>
        </w:rPr>
        <w:t>We leggen alle fietspaden in Borgerhout extramuros gescheiden aan. Het district pakt de fietspaden in de Dr. Van de Perrelei – inclusief het rondpunt aan de Schans- als eerste aan. De Joe Englishstraat krijgt gescheiden fietspaden langs beide zijden van de straat.</w:t>
      </w:r>
    </w:p>
    <w:p w:rsidR="00DC4652" w:rsidRDefault="00AE20B1">
      <w:pPr>
        <w:numPr>
          <w:ilvl w:val="0"/>
          <w:numId w:val="8"/>
        </w:numPr>
        <w:ind w:hanging="644"/>
        <w:jc w:val="both"/>
      </w:pPr>
      <w:r>
        <w:rPr>
          <w:rFonts w:ascii="Calibri" w:hAnsi="Calibri" w:cs="Calibri"/>
        </w:rPr>
        <w:t xml:space="preserve">Deelmobiliteit – van deelwagens over deelfietsen tot deelsteps - raakt steeds meer ingeburgerd in de Stad. Sommige initiatieven zoals Velo en Cambio werken met vaste stalplaatsen. Voertuigen van andere aanbieders (zoals Mobit en Cloudbike) kunnen eender waar op het publieke domein of in ‘dropzones’ worden teruggeplaatst. Als ze achteloos worden achtergelaten, hinderen ze voetgangers of fietsers. Voor deze ‘freefloating’ deelsystemen, neemt het district daarom het initiatief om samen met de Stad en de aanbieders het stallen van deze voertuigen zo ordelijk mogelijk te organiseren. We moedigen bewoners aan om aan autodelen te doen (eigen auto delen of instappen in een bestaand autodeelsysteem). We leggen per wijk een intensief traject af – bijvoorbeeld naar aanleiding van een heraanleg van een straat- waarin we via autodeelavonden de alternatieven bekijken voor een eigen auto. </w:t>
      </w:r>
    </w:p>
    <w:p w:rsidR="00DC4652" w:rsidRDefault="00AE20B1">
      <w:pPr>
        <w:numPr>
          <w:ilvl w:val="0"/>
          <w:numId w:val="8"/>
        </w:numPr>
        <w:ind w:hanging="644"/>
        <w:jc w:val="both"/>
        <w:rPr>
          <w:rFonts w:ascii="Calibri" w:hAnsi="Calibri" w:cs="Calibri"/>
        </w:rPr>
      </w:pPr>
      <w:r>
        <w:rPr>
          <w:rFonts w:ascii="Calibri" w:hAnsi="Calibri" w:cs="Calibri"/>
        </w:rPr>
        <w:t xml:space="preserve">Met de uitbreiding van SIB’s (snelheidsinformatieborden) sensibiliseren we autobestuurders alvast over hun snelheid. </w:t>
      </w:r>
    </w:p>
    <w:p w:rsidR="00DC4652" w:rsidRDefault="00AE20B1">
      <w:pPr>
        <w:numPr>
          <w:ilvl w:val="0"/>
          <w:numId w:val="8"/>
        </w:numPr>
        <w:ind w:hanging="644"/>
        <w:jc w:val="both"/>
      </w:pPr>
      <w:r>
        <w:rPr>
          <w:rFonts w:ascii="Calibri" w:hAnsi="Calibri" w:cs="Calibri"/>
        </w:rPr>
        <w:t>Tijdens Verkeersweken nodigen we de Borgerhoutse basisscholen niet alleen uit om hun fiets- en verkeersvaardigheden te komen oefenen, maar organiseren we ook een gemeenschappelijk slotevenement waarbij schoolkinderen collectief het recht op een verkeersveilig openbaar domein opeisen. Het district maakt een plan voor snelheidsremmers. Er komt een prioriteitenlijst met straten waar overdreven hard wordt gereden, en het district voorziet eigen budgetten voor het plaatsen van rijbaankussens en paaltjes.</w:t>
      </w:r>
    </w:p>
    <w:p w:rsidR="00DC4652" w:rsidRDefault="00AE20B1">
      <w:pPr>
        <w:numPr>
          <w:ilvl w:val="0"/>
          <w:numId w:val="8"/>
        </w:numPr>
        <w:ind w:hanging="644"/>
        <w:jc w:val="both"/>
        <w:rPr>
          <w:rFonts w:ascii="Calibri" w:hAnsi="Calibri" w:cs="Calibri"/>
        </w:rPr>
      </w:pPr>
      <w:r>
        <w:rPr>
          <w:rFonts w:ascii="Calibri" w:hAnsi="Calibri" w:cs="Calibri"/>
        </w:rPr>
        <w:t xml:space="preserve">We nemen het initiatief om samen met onze buurdistricten Antwerpen, Deurne en Berchem verkeersonveilige punten in kaart te brengen en gezamenlijk aan oplossingen te werken. Zo willen we bijvoorbeeld werk maken van veilige oversteken zonder keerlus aan de Cruyslei, voetgangerslichten met drukknop aan het kruispunt Cruyslei/Gitschotellei en vragen we het district Deurne om voor veilige oversteken te zorgen in de Jozef Verbovenlei en Sint-Rochus. Samen nemen we maatregelen tegen het drukke verkeer op assen zoals de Gitschotellei, de Berchemlei en de Drakenhoflaan. We vragen het district Deurne om samen met ons voor goede fietsverbindingen te zorgen van en naar de parken, met een fietsstraat in de Van Hersbekelei. </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t>District en Stad</w:t>
      </w:r>
    </w:p>
    <w:p w:rsidR="00DC4652" w:rsidRDefault="00AE20B1">
      <w:pPr>
        <w:numPr>
          <w:ilvl w:val="0"/>
          <w:numId w:val="8"/>
        </w:numPr>
        <w:ind w:left="566" w:hanging="566"/>
        <w:jc w:val="both"/>
        <w:rPr>
          <w:rFonts w:ascii="Calibri" w:hAnsi="Calibri" w:cs="Calibri"/>
        </w:rPr>
      </w:pPr>
      <w:r>
        <w:rPr>
          <w:rFonts w:ascii="Calibri" w:hAnsi="Calibri" w:cs="Calibri"/>
        </w:rPr>
        <w:t>Borgerhout wordt autoluw. Het district blijft de Stad daarom vragen naar en werkt mee aan doorgedreven wijkcirculatieplannen die al het doorgaand verkeer uit woonwijken weren, zowel intramuros als extramuros. Knippen voor autoverkeer mag geen taboe zijn: het gaat om de veiligheid van onze voetgangers en fietsers. We bekijken of de camera’s die er hangen, kunnen worden ingezet voor het monitoren van sluipverkeer. Dat kan enkel op voorwaarde dat het de privacy van de auto- en vrachtwagenbestuurders niet schendt.</w:t>
      </w:r>
    </w:p>
    <w:p w:rsidR="00DC4652" w:rsidRDefault="00AE20B1">
      <w:pPr>
        <w:numPr>
          <w:ilvl w:val="0"/>
          <w:numId w:val="8"/>
        </w:numPr>
        <w:ind w:left="566" w:hanging="566"/>
        <w:jc w:val="both"/>
        <w:rPr>
          <w:rFonts w:ascii="Calibri" w:hAnsi="Calibri" w:cs="Calibri"/>
        </w:rPr>
      </w:pPr>
      <w:r>
        <w:rPr>
          <w:rFonts w:ascii="Calibri" w:hAnsi="Calibri" w:cs="Calibri"/>
        </w:rPr>
        <w:t>We bepleiten het downsizen van de Plantin en Moretuslei als invalsweg voor autoverkeer. Op termijn willen we dat er slechts één rijvak voor wagens stadinwaarts blijft en één staduitwaarts. Op die manier komt er echt ruimte voor voetgangers en fietsers en kan de luchtkwaliteit voor omwonenden verbeteren. Er moeten voldoende veilige en comfortabele oversteken komen voor fietsers en voetgangers, waarbij de verkeerslichten zo worden ingesteld dat overstekende voetgangers en fietsers prioritair groen krijgen en de nodige tijd krijgen om over te steken. Ook de oversteekplaatsen op de Lt. Lippenslaan moeten veiliger en comfortabeler voor voetgangers en fietsers. Het kruispunt van de Lt. Lippenslaan en de dr. Van de Perrelei moet opnieuw worden ingericht met conflictvrije verkeerslichten en een comfortabele en veilige oversteek voor fietsers en voetgangers. De ‘bypass’ voor auto’s aan de opritten van de Ring moeten voorzien worden van verkeerslichten.</w:t>
      </w:r>
    </w:p>
    <w:p w:rsidR="00DC4652" w:rsidRDefault="00AE20B1">
      <w:pPr>
        <w:numPr>
          <w:ilvl w:val="0"/>
          <w:numId w:val="8"/>
        </w:numPr>
        <w:ind w:left="566" w:hanging="566"/>
        <w:jc w:val="both"/>
        <w:rPr>
          <w:rFonts w:ascii="Calibri" w:hAnsi="Calibri" w:cs="Calibri"/>
        </w:rPr>
      </w:pPr>
      <w:r>
        <w:rPr>
          <w:rFonts w:ascii="Calibri" w:hAnsi="Calibri" w:cs="Calibri"/>
        </w:rPr>
        <w:t>Er moet een algemeen verbod komen op zware vrachtwagens komen in Borgerhout tijdens de spits in de week (7u30-10u ’s ochtends en tussen 15u en 18u30 ’s avonds). Ook tijdens het weekend moeten beperkingen gelden. Op middellange termijn moet een geheel verbod op zwaar vrachtverkeer komen in de woonstraten.</w:t>
      </w:r>
    </w:p>
    <w:p w:rsidR="00DC4652" w:rsidRDefault="00AE20B1">
      <w:pPr>
        <w:numPr>
          <w:ilvl w:val="0"/>
          <w:numId w:val="8"/>
        </w:numPr>
        <w:ind w:left="566" w:hanging="566"/>
        <w:jc w:val="both"/>
        <w:rPr>
          <w:rFonts w:ascii="Calibri" w:hAnsi="Calibri" w:cs="Calibri"/>
        </w:rPr>
      </w:pPr>
      <w:r>
        <w:rPr>
          <w:rFonts w:ascii="Calibri" w:hAnsi="Calibri" w:cs="Calibri"/>
        </w:rPr>
        <w:t>Er is een strenge handhaving nodig in zone 30. De anonieme motoren van de politie moeten eindelijk worden ingezet om snelheidsduivels te pakken en te beboeten. Mobiele flitspalen kunnen in steden als Leuven, Mechelen en Gent. Dit moet ook in Antwerpen kunnen.</w:t>
      </w:r>
    </w:p>
    <w:p w:rsidR="00DC4652" w:rsidRDefault="00AE20B1">
      <w:pPr>
        <w:numPr>
          <w:ilvl w:val="0"/>
          <w:numId w:val="8"/>
        </w:numPr>
        <w:ind w:left="566" w:hanging="566"/>
        <w:jc w:val="both"/>
        <w:rPr>
          <w:rFonts w:ascii="Calibri" w:hAnsi="Calibri" w:cs="Calibri"/>
        </w:rPr>
      </w:pPr>
      <w:r>
        <w:rPr>
          <w:rFonts w:ascii="Calibri" w:hAnsi="Calibri" w:cs="Calibri"/>
        </w:rPr>
        <w:t>Borgerhout eist bij de Stad en de Vlaamse Overheid dat de lichten op elk kruispunt volledig conflictvrij worden ingesteld.</w:t>
      </w:r>
      <w:r w:rsidR="0084439B">
        <w:rPr>
          <w:rFonts w:ascii="Calibri" w:hAnsi="Calibri" w:cs="Calibri"/>
        </w:rPr>
        <w:t xml:space="preserve"> W</w:t>
      </w:r>
      <w:r w:rsidR="00C94847">
        <w:rPr>
          <w:rFonts w:ascii="Calibri" w:hAnsi="Calibri" w:cs="Calibri"/>
        </w:rPr>
        <w:t>e pleiten ervoor dat er, waar mogelijk, verkeersborden worden geplaatst die aangeven dat fietsers die rechtsaf slaan niet nodeloos voor het rood  moeten wachten.</w:t>
      </w:r>
    </w:p>
    <w:p w:rsidR="00DC4652" w:rsidRDefault="00AE20B1">
      <w:pPr>
        <w:numPr>
          <w:ilvl w:val="0"/>
          <w:numId w:val="8"/>
        </w:numPr>
        <w:ind w:left="566" w:hanging="566"/>
        <w:jc w:val="both"/>
        <w:rPr>
          <w:rFonts w:ascii="Calibri" w:hAnsi="Calibri" w:cs="Calibri"/>
        </w:rPr>
      </w:pPr>
      <w:r>
        <w:rPr>
          <w:rFonts w:ascii="Calibri" w:hAnsi="Calibri" w:cs="Calibri"/>
        </w:rPr>
        <w:t>Het district wil een snelheidsbeperking tot 30km/u in alle straten van Borgerhout (met uitzondering van de Lt. Lippenlaan, de Stenenbrug en de Noordersingel waar een snelheidsbeperking tot 50 km/u moet gelden). We bepleiten een snelheidsbeperking tot 70 km/uur op de Ring.</w:t>
      </w:r>
    </w:p>
    <w:p w:rsidR="00DC4652" w:rsidRDefault="00AE20B1">
      <w:pPr>
        <w:numPr>
          <w:ilvl w:val="0"/>
          <w:numId w:val="8"/>
        </w:numPr>
        <w:ind w:left="566" w:hanging="566"/>
        <w:jc w:val="both"/>
        <w:rPr>
          <w:rFonts w:ascii="Calibri" w:hAnsi="Calibri" w:cs="Calibri"/>
        </w:rPr>
      </w:pPr>
      <w:r>
        <w:rPr>
          <w:rFonts w:ascii="Calibri" w:hAnsi="Calibri" w:cs="Calibri"/>
        </w:rPr>
        <w:t>We vragen dat er werk wordt gemaakt van een realistisch parkeerbeleidsplan. Open ruimte is kostbaar. Privé-parkings (zowel bedrijvenparkings als rotatieparkings) moeten ‘s avonds en in het weekend maximaal worden ingezet voor bewonersparkeren.</w:t>
      </w:r>
    </w:p>
    <w:p w:rsidR="00DC4652" w:rsidRDefault="00AE20B1">
      <w:pPr>
        <w:numPr>
          <w:ilvl w:val="0"/>
          <w:numId w:val="8"/>
        </w:numPr>
        <w:ind w:left="566" w:hanging="566"/>
        <w:jc w:val="both"/>
        <w:rPr>
          <w:rFonts w:ascii="Calibri" w:hAnsi="Calibri" w:cs="Calibri"/>
        </w:rPr>
      </w:pPr>
      <w:r>
        <w:rPr>
          <w:rFonts w:ascii="Calibri" w:hAnsi="Calibri" w:cs="Calibri"/>
        </w:rPr>
        <w:t>We voeren écht bewonersparkeren in en maken 75% van de parkeerplaatsen op straat uitsluitend toegankelijk voor buurtbewoners</w:t>
      </w:r>
    </w:p>
    <w:p w:rsidR="00DC4652" w:rsidRDefault="00AE20B1">
      <w:pPr>
        <w:numPr>
          <w:ilvl w:val="0"/>
          <w:numId w:val="8"/>
        </w:numPr>
        <w:ind w:left="566" w:hanging="566"/>
        <w:jc w:val="both"/>
        <w:rPr>
          <w:rFonts w:ascii="Calibri" w:hAnsi="Calibri" w:cs="Calibri"/>
        </w:rPr>
      </w:pPr>
      <w:r>
        <w:rPr>
          <w:rFonts w:ascii="Calibri" w:hAnsi="Calibri" w:cs="Calibri"/>
        </w:rPr>
        <w:t>We dringen er bij de Stad op aan dat de bussen van privé-maatschappijen als Flixbus een stopplaats krijgen buiten de stad, die vlot bereikbaar is met ander openbaar vervoer. De Flixbussen zorgen nu voor verkeersonveiligheid en vervuiling en betekenen op geen enkele manier een meerwaarde voor de mobiliteit van de Borgerhoutenaar.</w:t>
      </w:r>
    </w:p>
    <w:p w:rsidR="00DC4652" w:rsidRDefault="00AE20B1">
      <w:pPr>
        <w:numPr>
          <w:ilvl w:val="0"/>
          <w:numId w:val="8"/>
        </w:numPr>
        <w:ind w:left="566" w:hanging="566"/>
        <w:jc w:val="both"/>
        <w:rPr>
          <w:rFonts w:ascii="Calibri" w:hAnsi="Calibri" w:cs="Calibri"/>
        </w:rPr>
      </w:pPr>
      <w:r>
        <w:rPr>
          <w:rFonts w:ascii="Calibri" w:hAnsi="Calibri" w:cs="Calibri"/>
        </w:rPr>
        <w:t>De premetrostations Drink, Collegelaan en Morkhoven moeten zo snel mogelijk open.</w:t>
      </w:r>
    </w:p>
    <w:p w:rsidR="00DC4652" w:rsidRDefault="00AE20B1">
      <w:pPr>
        <w:numPr>
          <w:ilvl w:val="0"/>
          <w:numId w:val="8"/>
        </w:numPr>
        <w:ind w:left="566" w:hanging="566"/>
        <w:jc w:val="both"/>
        <w:rPr>
          <w:rFonts w:ascii="Calibri" w:hAnsi="Calibri" w:cs="Calibri"/>
        </w:rPr>
      </w:pPr>
      <w:r>
        <w:rPr>
          <w:rFonts w:ascii="Calibri" w:hAnsi="Calibri" w:cs="Calibri"/>
        </w:rPr>
        <w:t>We ijveren ervoor dat De Lijn niet langer vervuilende dieselbussen inzet op haar stadslijnen: zeker de bediening van de lijnen intramuros - zoals bijvoorbeeld lijn 30/34 - dient volledig te gebeuren met kleinere, elektrische bussen.</w:t>
      </w:r>
    </w:p>
    <w:p w:rsidR="00DC4652" w:rsidRDefault="00AE20B1">
      <w:pPr>
        <w:numPr>
          <w:ilvl w:val="0"/>
          <w:numId w:val="8"/>
        </w:numPr>
        <w:ind w:left="566" w:hanging="566"/>
        <w:jc w:val="both"/>
        <w:rPr>
          <w:rFonts w:ascii="Calibri" w:hAnsi="Calibri" w:cs="Calibri"/>
        </w:rPr>
      </w:pPr>
      <w:r>
        <w:rPr>
          <w:rFonts w:ascii="Calibri" w:hAnsi="Calibri" w:cs="Calibri"/>
        </w:rPr>
        <w:t>We dringen er bij de hogere overheden en De Lijn op aan dat de wijk rond de Collegelaan, die sinds het afschaffen van lijn 31 niet meer wordt ontsloten door het openbaar vervoer, opnieuw een busverbinding krijgt.</w:t>
      </w:r>
    </w:p>
    <w:p w:rsidR="00DC4652" w:rsidRDefault="00AE20B1">
      <w:pPr>
        <w:numPr>
          <w:ilvl w:val="0"/>
          <w:numId w:val="8"/>
        </w:numPr>
        <w:ind w:left="566" w:hanging="566"/>
        <w:jc w:val="both"/>
        <w:rPr>
          <w:rFonts w:ascii="Calibri" w:hAnsi="Calibri" w:cs="Calibri"/>
        </w:rPr>
      </w:pPr>
      <w:r>
        <w:rPr>
          <w:rFonts w:ascii="Calibri" w:hAnsi="Calibri" w:cs="Calibri"/>
        </w:rPr>
        <w:t>Bij de hogere overheden en De Lijn bepleiten we het verlengen van tramlijn 9 via de Ruggeveldlaan naar Deurne-Centrum en Deurne-Noord, met eindhalte aan het Sportpaleis als alternatief voor de keerlus in de Gitschotellei/Cruyslei.</w:t>
      </w:r>
    </w:p>
    <w:p w:rsidR="00DC4652" w:rsidRDefault="00AE20B1">
      <w:pPr>
        <w:numPr>
          <w:ilvl w:val="0"/>
          <w:numId w:val="8"/>
        </w:numPr>
        <w:ind w:left="566" w:hanging="566"/>
        <w:jc w:val="both"/>
        <w:rPr>
          <w:rFonts w:ascii="Calibri" w:hAnsi="Calibri" w:cs="Calibri"/>
        </w:rPr>
      </w:pPr>
      <w:r>
        <w:rPr>
          <w:rFonts w:ascii="Calibri" w:hAnsi="Calibri" w:cs="Calibri"/>
        </w:rPr>
        <w:t>We dringen er bij de Stad op aan om tijdens de jaarlijkse Autovrije Zondag ook Borgerhout op te nemen in het autovrij gebied.</w:t>
      </w:r>
    </w:p>
    <w:p w:rsidR="00DC4652" w:rsidRDefault="00AE20B1">
      <w:pPr>
        <w:numPr>
          <w:ilvl w:val="0"/>
          <w:numId w:val="8"/>
        </w:numPr>
        <w:ind w:left="566" w:hanging="566"/>
        <w:jc w:val="both"/>
        <w:rPr>
          <w:rFonts w:ascii="Calibri" w:hAnsi="Calibri" w:cs="Calibri"/>
        </w:rPr>
      </w:pPr>
      <w:r>
        <w:rPr>
          <w:rFonts w:ascii="Calibri" w:hAnsi="Calibri" w:cs="Calibri"/>
        </w:rPr>
        <w:t>We dringen er bij de Stad op aan om een systeem uit te werken waarbij de retributie die wordt opgehaald via parkeermeters en GAS-pv’s voor foutparkeren, gedeeltelijk terugvloeit naar het district en wordt gebruikt om fietsenstallingen en snelheidsremmers te bekostigen.</w:t>
      </w:r>
    </w:p>
    <w:p w:rsidR="00DC4652" w:rsidRDefault="00AE20B1">
      <w:pPr>
        <w:numPr>
          <w:ilvl w:val="0"/>
          <w:numId w:val="8"/>
        </w:numPr>
        <w:ind w:left="566" w:hanging="566"/>
        <w:jc w:val="both"/>
        <w:rPr>
          <w:rFonts w:ascii="Calibri" w:hAnsi="Calibri" w:cs="Calibri"/>
        </w:rPr>
      </w:pPr>
      <w:r>
        <w:rPr>
          <w:rFonts w:ascii="Calibri" w:hAnsi="Calibri" w:cs="Calibri"/>
        </w:rPr>
        <w:t xml:space="preserve">We zoeken naar oplossingen voor de parkeeroverlast aan Stenenbrug en in de buurt van de Schans. </w:t>
      </w:r>
    </w:p>
    <w:p w:rsidR="00DC4652" w:rsidRDefault="00DC4652">
      <w:pPr>
        <w:jc w:val="both"/>
        <w:rPr>
          <w:rFonts w:ascii="Calibri" w:hAnsi="Calibri" w:cs="Calibri"/>
        </w:rPr>
      </w:pPr>
    </w:p>
    <w:p w:rsidR="00DC4652" w:rsidRDefault="00DC4652">
      <w:pPr>
        <w:jc w:val="both"/>
        <w:rPr>
          <w:rFonts w:ascii="Calibri" w:hAnsi="Calibri" w:cs="Calibri"/>
        </w:rPr>
      </w:pPr>
    </w:p>
    <w:p w:rsidR="00DC4652" w:rsidRDefault="00AE20B1">
      <w:pPr>
        <w:pStyle w:val="Kop4"/>
        <w:numPr>
          <w:ilvl w:val="0"/>
          <w:numId w:val="6"/>
        </w:numPr>
        <w:jc w:val="both"/>
        <w:rPr>
          <w:rFonts w:ascii="Calibri" w:hAnsi="Calibri" w:cs="Calibri"/>
        </w:rPr>
      </w:pPr>
      <w:bookmarkStart w:id="12" w:name="_8df2c4yoj7yb"/>
      <w:bookmarkEnd w:id="12"/>
      <w:r>
        <w:rPr>
          <w:rFonts w:ascii="Calibri" w:hAnsi="Calibri" w:cs="Calibri"/>
        </w:rPr>
        <w:t>In Borgerhout telt iedereen mee</w:t>
      </w:r>
    </w:p>
    <w:p w:rsidR="00DC4652" w:rsidRDefault="00DC4652">
      <w:pPr>
        <w:jc w:val="both"/>
        <w:rPr>
          <w:rFonts w:ascii="Calibri" w:hAnsi="Calibri" w:cs="Calibri"/>
        </w:rPr>
      </w:pPr>
    </w:p>
    <w:p w:rsidR="00DC4652" w:rsidRDefault="00AE20B1">
      <w:pPr>
        <w:jc w:val="both"/>
      </w:pPr>
      <w:r>
        <w:rPr>
          <w:rFonts w:ascii="Calibri" w:hAnsi="Calibri" w:cs="Calibri"/>
        </w:rPr>
        <w:t>Heel wat gezinnen in Borgerhout kampen met armoede. Ze zijn vooral aan het overleven. We willen de bijzondere aandacht behouden voor mensen in armoede. Bij armoedebeleid gaat het in wezen om drie dingen: hoe kan je het inkomen van mensen in armoede verhogen? Hoe kan je helpen bij het beperken van uitgaven? En hoe kan je sociale uitsluiting van mensen in armoede tegengaan? Het district heeft geen vat op het verhogen van inkomens. Onderwijs en tewerkstelling zijn de echte hefbomen om mensen uit de armoede te krijgen. Ook daar heeft het district geen bevoegdheid voor. Het district zet waar mogelijk wel in op het beleid om verder uitgaven van mensen in armoede te beperken en het beleid zo inclusief mogelijk te maken. Activiteiten van het district zijn laagdrempelig, open en gratis. Er is een open spelaanbod voor kinderen tijdens vakanties. Er is de ondersteuning van het lidgeld bij sportclubs voor kinderen en jongeren. Het district zoekt waar nog zo’n initiatieven mogelijk zijn. Als district nemen we onze verantwoordelijkheid.</w:t>
      </w:r>
    </w:p>
    <w:p w:rsidR="00DC4652" w:rsidRDefault="00AE20B1">
      <w:pPr>
        <w:jc w:val="both"/>
        <w:rPr>
          <w:rFonts w:ascii="Calibri" w:hAnsi="Calibri" w:cs="Calibri"/>
        </w:rPr>
      </w:pPr>
      <w:r>
        <w:rPr>
          <w:rFonts w:ascii="Calibri" w:hAnsi="Calibri" w:cs="Calibri"/>
        </w:rPr>
        <w:t xml:space="preserve"> </w:t>
      </w:r>
    </w:p>
    <w:p w:rsidR="00DC4652" w:rsidRDefault="00DC4652">
      <w:pPr>
        <w:jc w:val="both"/>
        <w:rPr>
          <w:rFonts w:ascii="Calibri" w:hAnsi="Calibri" w:cs="Calibri"/>
        </w:rPr>
      </w:pP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t>District</w:t>
      </w:r>
    </w:p>
    <w:p w:rsidR="00DC4652" w:rsidRDefault="00AE20B1">
      <w:pPr>
        <w:numPr>
          <w:ilvl w:val="0"/>
          <w:numId w:val="8"/>
        </w:numPr>
        <w:ind w:left="566" w:hanging="566"/>
        <w:jc w:val="both"/>
        <w:rPr>
          <w:rFonts w:ascii="Calibri" w:hAnsi="Calibri" w:cs="Calibri"/>
        </w:rPr>
      </w:pPr>
      <w:r>
        <w:rPr>
          <w:rFonts w:ascii="Calibri" w:hAnsi="Calibri" w:cs="Calibri"/>
        </w:rPr>
        <w:t>Alle initiatieven van het district krijgen een armoedetoets. Ze moeten laagdrempelig, open en gratis zijn. We gaan ook na of ze de inclusie van mensen in armoede verhoogt.</w:t>
      </w:r>
    </w:p>
    <w:p w:rsidR="00DC4652" w:rsidRDefault="00AE20B1">
      <w:pPr>
        <w:numPr>
          <w:ilvl w:val="0"/>
          <w:numId w:val="8"/>
        </w:numPr>
        <w:ind w:left="566" w:hanging="566"/>
        <w:jc w:val="both"/>
        <w:rPr>
          <w:rFonts w:ascii="Calibri" w:hAnsi="Calibri" w:cs="Calibri"/>
        </w:rPr>
      </w:pPr>
      <w:r>
        <w:rPr>
          <w:rFonts w:ascii="Calibri" w:hAnsi="Calibri" w:cs="Calibri"/>
        </w:rPr>
        <w:t>We zetten het open spelaanbod voor kinderen en jongeren verder. Het district blijft inzetten op een tegemoetkoming voor het lidgeld. Het district zoekt waar bijkomende initiatieven mogelijk zijn.</w:t>
      </w:r>
    </w:p>
    <w:p w:rsidR="00DC4652" w:rsidRDefault="00AE20B1">
      <w:pPr>
        <w:numPr>
          <w:ilvl w:val="0"/>
          <w:numId w:val="8"/>
        </w:numPr>
        <w:ind w:left="566" w:hanging="566"/>
        <w:jc w:val="both"/>
      </w:pPr>
      <w:r>
        <w:rPr>
          <w:rFonts w:ascii="Calibri" w:hAnsi="Calibri" w:cs="Calibri"/>
        </w:rPr>
        <w:t>We faciliteren en ondersteunen de vele initiatieven van bewoners en organisaties om kwetsbare groepen te versterken (lessen of oefenkansen Nederlands, huistaakbegeleiding of spelend leren) via toelagen, maar ook door mee op zoek te gaan naar een geschikte locatie of extra financiering. Een mooi voorbeeld is het soepproject van Chams: vrijwilligers van Chams maken met kinderen van de lagere school soep.</w:t>
      </w:r>
    </w:p>
    <w:p w:rsidR="00DC4652" w:rsidRDefault="00AE20B1">
      <w:pPr>
        <w:numPr>
          <w:ilvl w:val="0"/>
          <w:numId w:val="8"/>
        </w:numPr>
        <w:ind w:left="566" w:hanging="566"/>
        <w:jc w:val="both"/>
        <w:rPr>
          <w:rFonts w:ascii="Calibri" w:hAnsi="Calibri" w:cs="Calibri"/>
        </w:rPr>
      </w:pPr>
      <w:r>
        <w:rPr>
          <w:rFonts w:ascii="Calibri" w:hAnsi="Calibri" w:cs="Calibri"/>
        </w:rPr>
        <w:t>We ondersteunen en moedigen de vele partners aan die actief zijn rond tewerkstellingsprojecten.</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District en Stad</w:t>
      </w:r>
    </w:p>
    <w:p w:rsidR="00DC4652" w:rsidRDefault="00AE20B1">
      <w:pPr>
        <w:numPr>
          <w:ilvl w:val="0"/>
          <w:numId w:val="8"/>
        </w:numPr>
        <w:ind w:left="566" w:hanging="566"/>
        <w:jc w:val="both"/>
      </w:pPr>
      <w:r>
        <w:rPr>
          <w:rFonts w:ascii="Calibri" w:hAnsi="Calibri" w:cs="Calibri"/>
        </w:rPr>
        <w:t xml:space="preserve">In het buurthuis, de ontmoetingsplek in elke wijk, kan je op vaste tijdstippen terecht met al je vragen voor stad of district. Bewoners kunnen er ook terecht met vragen over hulp- en dienstverlening. Het district nodigt ook het OCMW en andere hulpverleningsorganisaties uit om er </w:t>
      </w:r>
      <w:r w:rsidRPr="00BA295C">
        <w:rPr>
          <w:rFonts w:ascii="Calibri" w:hAnsi="Calibri" w:cs="Calibri"/>
        </w:rPr>
        <w:t>permanenties</w:t>
      </w:r>
      <w:r>
        <w:rPr>
          <w:rFonts w:ascii="Calibri" w:hAnsi="Calibri" w:cs="Calibri"/>
          <w:b/>
        </w:rPr>
        <w:t xml:space="preserve"> </w:t>
      </w:r>
      <w:r>
        <w:rPr>
          <w:rFonts w:ascii="Calibri" w:hAnsi="Calibri" w:cs="Calibri"/>
        </w:rPr>
        <w:t xml:space="preserve">te organiseren waar mensen terecht kunnen voor een </w:t>
      </w:r>
      <w:r w:rsidRPr="00BA295C">
        <w:rPr>
          <w:rFonts w:ascii="Calibri" w:hAnsi="Calibri" w:cs="Calibri"/>
        </w:rPr>
        <w:t>basisdienstverlening</w:t>
      </w:r>
      <w:r>
        <w:rPr>
          <w:rFonts w:ascii="Calibri" w:hAnsi="Calibri" w:cs="Calibri"/>
        </w:rPr>
        <w:t>. Het district vraagt aan zijn partners extra aandacht om mensen te informeren over bestaande initiatieven als de Borgerhoutse jeugdsportpas.</w:t>
      </w:r>
    </w:p>
    <w:p w:rsidR="00DC4652" w:rsidRDefault="00AE20B1">
      <w:pPr>
        <w:numPr>
          <w:ilvl w:val="0"/>
          <w:numId w:val="8"/>
        </w:numPr>
        <w:ind w:left="566" w:hanging="566"/>
        <w:jc w:val="both"/>
        <w:rPr>
          <w:rFonts w:ascii="Calibri" w:hAnsi="Calibri" w:cs="Calibri"/>
        </w:rPr>
      </w:pPr>
      <w:r>
        <w:rPr>
          <w:rFonts w:ascii="Calibri" w:hAnsi="Calibri" w:cs="Calibri"/>
        </w:rPr>
        <w:t xml:space="preserve">Er komt een buurtrestaurant op de Turnhoutsebaan. Iedereen kan er terecht, maar mensen in armoede eten er tegen een voordeliger tarief. We zoeken partners die actief zijn rond opleiding en tewerkstelling die interesse hebben om dat buurtrestaurant mee concreet te maken. </w:t>
      </w:r>
    </w:p>
    <w:p w:rsidR="00DC4652" w:rsidRDefault="00AE20B1">
      <w:pPr>
        <w:jc w:val="both"/>
        <w:rPr>
          <w:rFonts w:ascii="Calibri" w:hAnsi="Calibri" w:cs="Calibri"/>
          <w:b/>
        </w:rPr>
      </w:pPr>
      <w:r>
        <w:rPr>
          <w:rFonts w:ascii="Calibri" w:hAnsi="Calibri" w:cs="Calibri"/>
          <w:b/>
        </w:rPr>
        <w:t xml:space="preserve"> </w:t>
      </w:r>
    </w:p>
    <w:p w:rsidR="00DC4652" w:rsidRDefault="00AE20B1">
      <w:pPr>
        <w:jc w:val="both"/>
        <w:rPr>
          <w:rFonts w:ascii="Calibri" w:hAnsi="Calibri" w:cs="Calibri"/>
          <w:b/>
        </w:rPr>
      </w:pPr>
      <w:r>
        <w:rPr>
          <w:rFonts w:ascii="Calibri" w:hAnsi="Calibri" w:cs="Calibri"/>
          <w:b/>
        </w:rPr>
        <w:t xml:space="preserve"> </w:t>
      </w:r>
    </w:p>
    <w:p w:rsidR="00DC4652" w:rsidRDefault="00AE20B1">
      <w:pPr>
        <w:pStyle w:val="Kop4"/>
        <w:numPr>
          <w:ilvl w:val="0"/>
          <w:numId w:val="6"/>
        </w:numPr>
        <w:jc w:val="both"/>
        <w:rPr>
          <w:rFonts w:ascii="Calibri" w:hAnsi="Calibri" w:cs="Calibri"/>
        </w:rPr>
      </w:pPr>
      <w:bookmarkStart w:id="13" w:name="_ub5ywjfpeb7g"/>
      <w:bookmarkEnd w:id="13"/>
      <w:r>
        <w:rPr>
          <w:rFonts w:ascii="Calibri" w:hAnsi="Calibri" w:cs="Calibri"/>
        </w:rPr>
        <w:t>Veiligheid</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Veiligheid is in de enge zin geen districtsbevoegdheid. In de brede zin is het dat wel. Veiligheid louter gebaseerd op een repressief apparaat faalt immers. Een duurzaam veiligheidsbeleid is gebaseerd op samenwerking tussen burgers en overheden, tussen burgers en politie, justitie en professionals allerhande. Binnen die samenwerking respecteert elke speler zijn eigen rol en die van de andere. In zo’n verband speelt het district wél mee. Via districtsinitiatieven als de Pleinpatrons (Borgerhoutse jongeren die opgeleid zijn en optreden als brugfiguur) en de buurtvaders is dit in Borgerhout nu al het geval.</w:t>
      </w:r>
    </w:p>
    <w:p w:rsidR="00DC4652" w:rsidRDefault="00AE20B1">
      <w:pPr>
        <w:jc w:val="both"/>
        <w:rPr>
          <w:rFonts w:ascii="Calibri" w:hAnsi="Calibri" w:cs="Calibri"/>
        </w:rPr>
      </w:pPr>
      <w:r>
        <w:rPr>
          <w:rFonts w:ascii="Calibri" w:hAnsi="Calibri" w:cs="Calibri"/>
        </w:rPr>
        <w:t xml:space="preserve"> </w:t>
      </w:r>
    </w:p>
    <w:p w:rsidR="00DC4652" w:rsidRDefault="00AE20B1">
      <w:pPr>
        <w:jc w:val="both"/>
      </w:pPr>
      <w:r>
        <w:rPr>
          <w:rFonts w:ascii="Calibri" w:hAnsi="Calibri" w:cs="Calibri"/>
        </w:rPr>
        <w:t>In Borgerhout krijgt iedereen kansen. Het district investeert in jongeren en senioren. Initiatieven van bewoners wordt aangemoedigd. Borgerhout kent een rijk sportief, cultureel en buurtleven. Samen met de Stad zeggen we nee tegen armoede. Samenlevingsproblemen lossen we op door erover te praten en oplossingen te zoeken, voor het veiligheidsproblemen worden. Structurele armoede en verminderde kansen leiden ertoe dat mensen afhaken. Jongeren gaan al eens over de schreef, volwassenen raken drugsverslaafd, mensen krijgen psychische problemen die niet worden verzorgd. Met de Stad zetten we een structureel sociaal beleid op, dat problemen opspoort en mensen met problemen helpt voor het de verkeerde kant opgaat en enkel repressie nog mogelijk lijkt. Het district blijft bij de Stad en de Vlaamse Overheid pleiten om te investeren in onderwijs en tewerkstelling.</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In de Borgerhoutse wijken zijn er vanuit de overheid en organisaties heel wat mensen en diensten aanwezig, zoals bibliotheekmedewerkers, het jeugdinterventieteam, medewerkers van XTRA, buurttoezichters, jeugdwerkers, wijkagenten … Zij houden de vinger aan de pols. Buurtwerkers en hulpverleners krijgen ontzettend veel signalen die het beleid veel kunnen leren. Deze medewerkers vormen een cruciale schakel. Als we correct inspelen op de signalen die ze horen en doorgeven, kunnen we veel problemen voorkomen.</w:t>
      </w:r>
    </w:p>
    <w:p w:rsidR="00DC4652" w:rsidRDefault="00AE20B1">
      <w:pPr>
        <w:jc w:val="both"/>
      </w:pPr>
      <w:r>
        <w:rPr>
          <w:rFonts w:ascii="Calibri" w:hAnsi="Calibri" w:cs="Calibri"/>
        </w:rPr>
        <w:t>Als er mensen in de buurt last hebben van lawaaierige voetballende jongeren, kunnen we investeren in meer speel- en sportruimte en in goede afspraken met zowel de jongeren als de buurtbewoners. Bij echte overlast zoals sluikstort, het niet opruimen van hondenpoep en vechtpartijen kan een zeer nabij en alert wijkteam van de politie een cruciale rol spelen om tot oplossingen te komen en de grenzen duidelijk te bewaken.</w:t>
      </w:r>
    </w:p>
    <w:p w:rsidR="00DC4652" w:rsidRDefault="00AE20B1">
      <w:pPr>
        <w:jc w:val="both"/>
        <w:rPr>
          <w:rFonts w:ascii="Calibri" w:hAnsi="Calibri" w:cs="Calibri"/>
        </w:rPr>
      </w:pPr>
      <w:r>
        <w:rPr>
          <w:rFonts w:ascii="Calibri" w:hAnsi="Calibri" w:cs="Calibri"/>
        </w:rPr>
        <w:t>Absolute voorwaarde is een goede samenwerking én coördinatie door de stedelijke diensten tussen alle betrokken partijen bij overlast: buurtbewoners, middenveld, stedelijke diensten, politie, justitie. Het Antwerps CO3-project rond intrafamiliaal geweld is een goed voorbeeld. Samen weten we meer dan alleen en kunnen we sneller oplossingen formuleren en implementeren</w:t>
      </w:r>
    </w:p>
    <w:p w:rsidR="00DC4652" w:rsidRDefault="00AE20B1">
      <w:pPr>
        <w:jc w:val="both"/>
        <w:rPr>
          <w:rFonts w:ascii="Calibri" w:hAnsi="Calibri" w:cs="Calibri"/>
        </w:rPr>
      </w:pPr>
      <w:r>
        <w:rPr>
          <w:rFonts w:ascii="Calibri" w:hAnsi="Calibri" w:cs="Calibri"/>
        </w:rPr>
        <w:t xml:space="preserve"> </w:t>
      </w:r>
    </w:p>
    <w:p w:rsidR="00DC4652" w:rsidRDefault="00AE20B1">
      <w:pPr>
        <w:jc w:val="both"/>
        <w:rPr>
          <w:rFonts w:ascii="Calibri" w:hAnsi="Calibri" w:cs="Calibri"/>
        </w:rPr>
      </w:pPr>
      <w:r>
        <w:rPr>
          <w:rFonts w:ascii="Calibri" w:hAnsi="Calibri" w:cs="Calibri"/>
        </w:rPr>
        <w:t>District en Stad</w:t>
      </w:r>
    </w:p>
    <w:p w:rsidR="00DC4652" w:rsidRDefault="00AE20B1">
      <w:pPr>
        <w:numPr>
          <w:ilvl w:val="0"/>
          <w:numId w:val="8"/>
        </w:numPr>
        <w:ind w:left="566" w:hanging="566"/>
        <w:jc w:val="both"/>
        <w:rPr>
          <w:rFonts w:ascii="Calibri" w:hAnsi="Calibri" w:cs="Calibri"/>
        </w:rPr>
      </w:pPr>
      <w:r>
        <w:rPr>
          <w:rFonts w:ascii="Calibri" w:hAnsi="Calibri" w:cs="Calibri"/>
        </w:rPr>
        <w:t>We vragen aan de Stad om te investeren in wijkteams van de Antwerpse Politie en het versterken hun rol en opdracht. Het districtsbestuur vraagt de Stad het werken als politieagent in de wijkteams aantrekkelijker te maken.</w:t>
      </w:r>
    </w:p>
    <w:p w:rsidR="00DC4652" w:rsidRDefault="00AE20B1">
      <w:pPr>
        <w:numPr>
          <w:ilvl w:val="0"/>
          <w:numId w:val="8"/>
        </w:numPr>
        <w:ind w:left="566" w:hanging="566"/>
        <w:jc w:val="both"/>
        <w:rPr>
          <w:rFonts w:ascii="Calibri" w:hAnsi="Calibri" w:cs="Calibri"/>
        </w:rPr>
      </w:pPr>
      <w:r>
        <w:rPr>
          <w:rFonts w:ascii="Calibri" w:hAnsi="Calibri" w:cs="Calibri"/>
        </w:rPr>
        <w:t>We vragen dat de wijkteams overleggen met de Pleinpatrons, de buurtvaders, de moskeestewards, buurtcomités, handelaarsverenigingen, jeugdwerkers en hulpverlening. Partners in dit overleg stellen zich gelijkwaardig op, respecteren elkaars rol en geven samen signalen en adviezen om problemen in de toekomst te vermijden.</w:t>
      </w:r>
    </w:p>
    <w:p w:rsidR="00DC4652" w:rsidRDefault="00AE20B1">
      <w:pPr>
        <w:numPr>
          <w:ilvl w:val="0"/>
          <w:numId w:val="8"/>
        </w:numPr>
        <w:ind w:left="566" w:hanging="566"/>
        <w:jc w:val="both"/>
      </w:pPr>
      <w:r>
        <w:rPr>
          <w:rFonts w:ascii="Calibri" w:hAnsi="Calibri" w:cs="Calibri"/>
        </w:rPr>
        <w:t>We vragen de politie om voornamelijk te voet of met de fiets aanwezig te zijn en aanspreekbaar te zijn in de wijken. Op drukke momenten (in de vooravond, op zaterdagnamiddag) is er permanent een patrouille te voet op stap op de Turnhoutsebaan.</w:t>
      </w:r>
    </w:p>
    <w:p w:rsidR="00DC4652" w:rsidRDefault="00AE20B1">
      <w:pPr>
        <w:numPr>
          <w:ilvl w:val="0"/>
          <w:numId w:val="8"/>
        </w:numPr>
        <w:ind w:left="566" w:hanging="566"/>
        <w:jc w:val="both"/>
        <w:rPr>
          <w:rFonts w:ascii="Calibri" w:hAnsi="Calibri" w:cs="Calibri"/>
        </w:rPr>
      </w:pPr>
      <w:r>
        <w:rPr>
          <w:rFonts w:ascii="Calibri" w:hAnsi="Calibri" w:cs="Calibri"/>
        </w:rPr>
        <w:t>We vragen de Stad om het politiekantoor op de Turnhoutsebaan 24/24, 7/7 open te houden.</w:t>
      </w:r>
    </w:p>
    <w:p w:rsidR="00DC4652" w:rsidRDefault="00AE20B1">
      <w:pPr>
        <w:numPr>
          <w:ilvl w:val="0"/>
          <w:numId w:val="8"/>
        </w:numPr>
        <w:ind w:left="566" w:hanging="566"/>
        <w:jc w:val="both"/>
        <w:rPr>
          <w:rFonts w:ascii="Calibri" w:hAnsi="Calibri" w:cs="Calibri"/>
        </w:rPr>
      </w:pPr>
      <w:r>
        <w:rPr>
          <w:rFonts w:ascii="Calibri" w:hAnsi="Calibri" w:cs="Calibri"/>
        </w:rPr>
        <w:t>Voor sommige mensen is een elektronische afspraak om zaken te regelen bij de politie een brug te ver. We willen dat deze doelgroep opnieuw zonder afspraak in de politiekantoren terecht kan.</w:t>
      </w:r>
    </w:p>
    <w:p w:rsidR="00DC4652" w:rsidRDefault="00AE20B1">
      <w:pPr>
        <w:numPr>
          <w:ilvl w:val="0"/>
          <w:numId w:val="8"/>
        </w:numPr>
        <w:ind w:left="566" w:hanging="566"/>
        <w:jc w:val="both"/>
        <w:rPr>
          <w:rFonts w:ascii="Calibri" w:hAnsi="Calibri" w:cs="Calibri"/>
        </w:rPr>
      </w:pPr>
      <w:r>
        <w:rPr>
          <w:rFonts w:ascii="Calibri" w:hAnsi="Calibri" w:cs="Calibri"/>
        </w:rPr>
        <w:t>Het huidig driemaandelijkse veiligheidsoverleg met wijkpolitie en stads- en buurttoezicht wordt verder gezet. We bekijken de mogelijkheid om dit uit te breiden met andere partners.</w:t>
      </w:r>
    </w:p>
    <w:p w:rsidR="00DC4652" w:rsidRDefault="00AE20B1">
      <w:pPr>
        <w:numPr>
          <w:ilvl w:val="0"/>
          <w:numId w:val="8"/>
        </w:numPr>
        <w:ind w:left="566" w:hanging="566"/>
        <w:jc w:val="both"/>
        <w:rPr>
          <w:rFonts w:ascii="Calibri" w:hAnsi="Calibri" w:cs="Calibri"/>
        </w:rPr>
      </w:pPr>
      <w:r>
        <w:rPr>
          <w:rFonts w:ascii="Calibri" w:hAnsi="Calibri" w:cs="Calibri"/>
        </w:rPr>
        <w:t>We nemen initiatieven om positieve contacten tussen jongeren en politie te bevorderen en bemiddelen zodat wijkteams zo veel als mogelijk voorrang krijgen op interventieploegen en patrouilles met de combi.</w:t>
      </w:r>
    </w:p>
    <w:p w:rsidR="00DC4652" w:rsidRDefault="00DC4652">
      <w:pPr>
        <w:jc w:val="both"/>
        <w:rPr>
          <w:rFonts w:ascii="Calibri" w:hAnsi="Calibri" w:cs="Calibri"/>
        </w:rPr>
      </w:pPr>
    </w:p>
    <w:p w:rsidR="00DC4652" w:rsidRDefault="00DC4652">
      <w:pPr>
        <w:jc w:val="both"/>
        <w:rPr>
          <w:rFonts w:ascii="Calibri" w:hAnsi="Calibri" w:cs="Calibri"/>
        </w:rPr>
      </w:pPr>
    </w:p>
    <w:p w:rsidR="00DC4652" w:rsidRDefault="00DC4652">
      <w:pPr>
        <w:jc w:val="both"/>
        <w:rPr>
          <w:rFonts w:ascii="Calibri" w:hAnsi="Calibri" w:cs="Calibri"/>
        </w:rPr>
      </w:pPr>
    </w:p>
    <w:p w:rsidR="00DC4652" w:rsidRDefault="00DC4652">
      <w:pPr>
        <w:jc w:val="both"/>
        <w:rPr>
          <w:rFonts w:ascii="Calibri" w:hAnsi="Calibri" w:cs="Calibri"/>
        </w:rPr>
      </w:pPr>
    </w:p>
    <w:p w:rsidR="00DC4652" w:rsidRDefault="00AE20B1">
      <w:pPr>
        <w:pStyle w:val="Kop4"/>
        <w:numPr>
          <w:ilvl w:val="0"/>
          <w:numId w:val="6"/>
        </w:numPr>
        <w:jc w:val="both"/>
        <w:rPr>
          <w:rFonts w:ascii="Calibri" w:hAnsi="Calibri" w:cs="Calibri"/>
        </w:rPr>
      </w:pPr>
      <w:bookmarkStart w:id="14" w:name="_e02w35wghu7z"/>
      <w:bookmarkEnd w:id="14"/>
      <w:r>
        <w:rPr>
          <w:rFonts w:ascii="Calibri" w:hAnsi="Calibri" w:cs="Calibri"/>
        </w:rPr>
        <w:t>Van Turnhoutsebaan naar Turnhoutselaan</w:t>
      </w:r>
    </w:p>
    <w:p w:rsidR="00DC4652" w:rsidRDefault="00AE20B1">
      <w:pPr>
        <w:jc w:val="both"/>
        <w:rPr>
          <w:rFonts w:ascii="Calibri" w:hAnsi="Calibri" w:cs="Calibri"/>
          <w:b/>
        </w:rPr>
      </w:pPr>
      <w:r>
        <w:rPr>
          <w:rFonts w:ascii="Calibri" w:hAnsi="Calibri" w:cs="Calibri"/>
          <w:b/>
        </w:rPr>
        <w:t xml:space="preserve"> </w:t>
      </w:r>
    </w:p>
    <w:p w:rsidR="00DC4652" w:rsidRDefault="00AE20B1">
      <w:pPr>
        <w:jc w:val="both"/>
      </w:pPr>
      <w:r>
        <w:rPr>
          <w:rFonts w:ascii="Calibri" w:hAnsi="Calibri" w:cs="Calibri"/>
        </w:rPr>
        <w:t>De Turnhoutsebaan staat hoog op de Borgerhoutse politieke agenda. De Turnhoutsebaan heeft alle troeven om de Ramblas van Antwerpen te worden. De baan verbindt letterlijk intramuros met extramuros en verschillende wijken met elkaar. Maar ook figuurlijk is de Turnhoutsebaan belangrijk als plaats voor ontmoeting. De baan gonst van de bedrijvigheid: bewoners, winkeliers, schoolgaande kinderen en jongeren, bezoekers van De Roma, het EcoHuis of één van de vele horeca-zaken. Alle ingrediënten zijn aanwezig om van de Turnhoutsebaan het kloppend hart van ons district te maken. Om dat potentieel ook daadwerkelijk te verzilveren, moeten er dringend inspanningen worden geleverd door de hogere overheden. Een heraanleg dringt zich meer dan ooit op: met brede voetpaden, ruimte voor terrassen, grote bomen en fietspaden langs beide zijden. Het beperken van het autoverkeer tot bestemmingsverkeer is een cruciale stap om de Turnhoutsebaan opnieuw aantrekkelijk te maken om te wonen, te ontmoeten, te winkelen en … te investeren. De premetrostations Drink en Carnot moeten open. Trams en (lokale) bussen moeten blijven.</w:t>
      </w:r>
    </w:p>
    <w:p w:rsidR="00DC4652" w:rsidRDefault="00AE20B1">
      <w:pPr>
        <w:jc w:val="both"/>
        <w:rPr>
          <w:rFonts w:ascii="Calibri" w:hAnsi="Calibri" w:cs="Calibri"/>
        </w:rPr>
      </w:pPr>
      <w:r>
        <w:rPr>
          <w:rFonts w:ascii="Calibri" w:hAnsi="Calibri" w:cs="Calibri"/>
        </w:rPr>
        <w:t xml:space="preserve"> </w:t>
      </w:r>
    </w:p>
    <w:p w:rsidR="00DC4652" w:rsidRDefault="00AE20B1">
      <w:pPr>
        <w:jc w:val="both"/>
      </w:pPr>
      <w:r>
        <w:rPr>
          <w:rFonts w:ascii="Calibri" w:hAnsi="Calibri" w:cs="Calibri"/>
        </w:rPr>
        <w:t>Het district zet alle partners op en rond de Turnhoutsebaan samen. Winkeliers, bewoners, De Roma, Open School, Mundo A, Samenlevingsopbouw… nodigen we uit om plannen te tekenen voor de Turnhoutsebaan en concrete acties te bedenken om de sterktes van de Turnhoutsebaan in de verf te zetten. Als alle spelers rond de Turnhoutsebaan er mee hun schouders onder zetten, kunnen we de transformatie in beweging zetten van Turnhoutsebaan naar Turnhoutselaan. Borgerhout is werelds, maar krijgt zo eindelijk zijn dorpsstraat terug.</w:t>
      </w:r>
    </w:p>
    <w:p w:rsidR="00DC4652" w:rsidRDefault="00DC4652">
      <w:pPr>
        <w:jc w:val="both"/>
        <w:rPr>
          <w:rFonts w:ascii="Calibri" w:hAnsi="Calibri" w:cs="Calibri"/>
        </w:rPr>
      </w:pPr>
    </w:p>
    <w:p w:rsidR="00DC4652" w:rsidRDefault="00AE20B1">
      <w:pPr>
        <w:jc w:val="both"/>
        <w:rPr>
          <w:rFonts w:ascii="Calibri" w:hAnsi="Calibri" w:cs="Calibri"/>
        </w:rPr>
      </w:pPr>
      <w:r>
        <w:rPr>
          <w:rFonts w:ascii="Calibri" w:hAnsi="Calibri" w:cs="Calibri"/>
        </w:rPr>
        <w:t>District en Stad</w:t>
      </w:r>
    </w:p>
    <w:p w:rsidR="00DC4652" w:rsidRDefault="00AE20B1">
      <w:pPr>
        <w:numPr>
          <w:ilvl w:val="0"/>
          <w:numId w:val="8"/>
        </w:numPr>
        <w:ind w:left="566" w:hanging="566"/>
        <w:jc w:val="both"/>
        <w:rPr>
          <w:rFonts w:ascii="Calibri" w:hAnsi="Calibri" w:cs="Calibri"/>
        </w:rPr>
      </w:pPr>
      <w:r>
        <w:rPr>
          <w:rFonts w:ascii="Calibri" w:hAnsi="Calibri" w:cs="Calibri"/>
        </w:rPr>
        <w:t>De Turnhoutsebaan krijgt fietspaden langs beide zijden, brede voetpaden en grote bomen.</w:t>
      </w:r>
    </w:p>
    <w:p w:rsidR="00DC4652" w:rsidRDefault="00AE20B1">
      <w:pPr>
        <w:numPr>
          <w:ilvl w:val="0"/>
          <w:numId w:val="8"/>
        </w:numPr>
        <w:ind w:left="566" w:hanging="566"/>
        <w:jc w:val="both"/>
        <w:rPr>
          <w:rFonts w:ascii="Calibri" w:hAnsi="Calibri" w:cs="Calibri"/>
        </w:rPr>
      </w:pPr>
      <w:r>
        <w:rPr>
          <w:rFonts w:ascii="Calibri" w:hAnsi="Calibri" w:cs="Calibri"/>
        </w:rPr>
        <w:t>We pleiten er bij de hogere overheden voor om zo snel mogelijk de premetrostations Drink en Carnot te openen.</w:t>
      </w:r>
    </w:p>
    <w:p w:rsidR="00DC4652" w:rsidRDefault="00AE20B1">
      <w:pPr>
        <w:numPr>
          <w:ilvl w:val="0"/>
          <w:numId w:val="8"/>
        </w:numPr>
        <w:ind w:left="566" w:hanging="566"/>
        <w:jc w:val="both"/>
        <w:rPr>
          <w:rFonts w:ascii="Calibri" w:hAnsi="Calibri" w:cs="Calibri"/>
        </w:rPr>
      </w:pPr>
      <w:r>
        <w:rPr>
          <w:rFonts w:ascii="Calibri" w:hAnsi="Calibri" w:cs="Calibri"/>
        </w:rPr>
        <w:t>We pleiten voor een snelheidsbeperking tot 30km/u op de Turnhoutsebaan.</w:t>
      </w:r>
    </w:p>
    <w:p w:rsidR="00DC4652" w:rsidRDefault="00AE20B1">
      <w:pPr>
        <w:numPr>
          <w:ilvl w:val="0"/>
          <w:numId w:val="8"/>
        </w:numPr>
        <w:ind w:left="566" w:hanging="566"/>
        <w:jc w:val="both"/>
        <w:rPr>
          <w:rFonts w:ascii="Calibri" w:hAnsi="Calibri" w:cs="Calibri"/>
        </w:rPr>
      </w:pPr>
      <w:r>
        <w:rPr>
          <w:rFonts w:ascii="Calibri" w:hAnsi="Calibri" w:cs="Calibri"/>
        </w:rPr>
        <w:t>De vrije tram- en busbaan verdwijnt. We zien lokaal openbaar vervoer op de Turnhoutsebaan bovengronds gemengd met het gewone verkeer.</w:t>
      </w:r>
    </w:p>
    <w:p w:rsidR="00DC4652" w:rsidRDefault="00AE20B1">
      <w:pPr>
        <w:numPr>
          <w:ilvl w:val="0"/>
          <w:numId w:val="8"/>
        </w:numPr>
        <w:ind w:left="566" w:hanging="566"/>
        <w:jc w:val="both"/>
        <w:rPr>
          <w:rFonts w:ascii="Calibri" w:hAnsi="Calibri" w:cs="Calibri"/>
        </w:rPr>
      </w:pPr>
      <w:r>
        <w:rPr>
          <w:rFonts w:ascii="Calibri" w:hAnsi="Calibri" w:cs="Calibri"/>
        </w:rPr>
        <w:t xml:space="preserve">De Turnhoutsebaan moet een vrouwvriendelijke baan worden. We willen mannen en vrouwen daarrond sensibiliseren. (Nacht)winkels kunnen daarin een sleutelrol vervullen. </w:t>
      </w:r>
    </w:p>
    <w:p w:rsidR="00DC4652" w:rsidRDefault="00AE20B1">
      <w:pPr>
        <w:numPr>
          <w:ilvl w:val="0"/>
          <w:numId w:val="8"/>
        </w:numPr>
        <w:ind w:left="566" w:hanging="566"/>
        <w:jc w:val="both"/>
        <w:rPr>
          <w:rFonts w:ascii="Calibri" w:hAnsi="Calibri" w:cs="Calibri"/>
        </w:rPr>
      </w:pPr>
      <w:r>
        <w:rPr>
          <w:rFonts w:ascii="Calibri" w:hAnsi="Calibri" w:cs="Calibri"/>
        </w:rPr>
        <w:t>De Turnhoutsebaan wordt een afvalvrije baan. We zetten verder in op herbruikbare zakken en zo weinig mogelijk plastic verpakking.</w:t>
      </w:r>
    </w:p>
    <w:p w:rsidR="00DC4652" w:rsidRDefault="00AE20B1">
      <w:pPr>
        <w:numPr>
          <w:ilvl w:val="0"/>
          <w:numId w:val="8"/>
        </w:numPr>
        <w:ind w:left="566" w:hanging="566"/>
        <w:jc w:val="both"/>
      </w:pPr>
      <w:r>
        <w:rPr>
          <w:rFonts w:ascii="Calibri" w:hAnsi="Calibri" w:cs="Calibri"/>
        </w:rPr>
        <w:t>De Turnhoutsebaan krijgt een buurtrestaurant.</w:t>
      </w:r>
    </w:p>
    <w:p w:rsidR="00DC4652" w:rsidRDefault="00AE20B1">
      <w:pPr>
        <w:numPr>
          <w:ilvl w:val="0"/>
          <w:numId w:val="8"/>
        </w:numPr>
        <w:ind w:left="566" w:hanging="566"/>
        <w:jc w:val="both"/>
        <w:rPr>
          <w:rFonts w:ascii="Calibri" w:hAnsi="Calibri" w:cs="Calibri"/>
        </w:rPr>
      </w:pPr>
      <w:r>
        <w:rPr>
          <w:rFonts w:ascii="Calibri" w:hAnsi="Calibri" w:cs="Calibri"/>
        </w:rPr>
        <w:t>We onderzoeken de mogelijkheid om het voormalige gebouw van het Vredegerecht een zinvolle, buurtgerichte invulling te geven.</w:t>
      </w:r>
    </w:p>
    <w:p w:rsidR="00DC4652" w:rsidRDefault="00DC4652">
      <w:pPr>
        <w:jc w:val="both"/>
      </w:pPr>
    </w:p>
    <w:sectPr w:rsidR="00DC4652">
      <w:footerReference w:type="default" r:id="rId8"/>
      <w:pgSz w:w="11906" w:h="16838"/>
      <w:pgMar w:top="1440" w:right="1440" w:bottom="1440" w:left="1440" w:header="0" w:footer="720" w:gutter="0"/>
      <w:pgNumType w:start="1"/>
      <w:cols w:space="708"/>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EA" w:rsidRDefault="00535FEA">
      <w:pPr>
        <w:spacing w:line="240" w:lineRule="auto"/>
      </w:pPr>
      <w:r>
        <w:separator/>
      </w:r>
    </w:p>
  </w:endnote>
  <w:endnote w:type="continuationSeparator" w:id="0">
    <w:p w:rsidR="00535FEA" w:rsidRDefault="00535F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652" w:rsidRDefault="00AE20B1">
    <w:pPr>
      <w:pStyle w:val="Voettekst"/>
      <w:jc w:val="right"/>
    </w:pPr>
    <w:r>
      <w:rPr>
        <w:lang w:val="nl-NL"/>
      </w:rPr>
      <w:t xml:space="preserve">Pagina </w:t>
    </w:r>
    <w:r>
      <w:rPr>
        <w:b/>
        <w:bCs/>
        <w:sz w:val="24"/>
        <w:szCs w:val="24"/>
      </w:rPr>
      <w:fldChar w:fldCharType="begin"/>
    </w:r>
    <w:r>
      <w:rPr>
        <w:b/>
        <w:bCs/>
        <w:sz w:val="24"/>
        <w:szCs w:val="24"/>
      </w:rPr>
      <w:instrText>PAGE</w:instrText>
    </w:r>
    <w:r>
      <w:rPr>
        <w:b/>
        <w:bCs/>
        <w:sz w:val="24"/>
        <w:szCs w:val="24"/>
      </w:rPr>
      <w:fldChar w:fldCharType="separate"/>
    </w:r>
    <w:r w:rsidR="006F5A5A">
      <w:rPr>
        <w:b/>
        <w:bCs/>
        <w:noProof/>
        <w:sz w:val="24"/>
        <w:szCs w:val="24"/>
      </w:rPr>
      <w:t>2</w:t>
    </w:r>
    <w:r>
      <w:rPr>
        <w:b/>
        <w:bCs/>
        <w:sz w:val="24"/>
        <w:szCs w:val="24"/>
      </w:rPr>
      <w:fldChar w:fldCharType="end"/>
    </w:r>
    <w:r>
      <w:rPr>
        <w:lang w:val="nl-NL"/>
      </w:rPr>
      <w:t xml:space="preserve"> van </w:t>
    </w:r>
    <w:r>
      <w:rPr>
        <w:b/>
        <w:bCs/>
        <w:sz w:val="24"/>
        <w:szCs w:val="24"/>
      </w:rPr>
      <w:fldChar w:fldCharType="begin"/>
    </w:r>
    <w:r>
      <w:rPr>
        <w:b/>
        <w:bCs/>
        <w:sz w:val="24"/>
        <w:szCs w:val="24"/>
      </w:rPr>
      <w:instrText>NUMPAGES</w:instrText>
    </w:r>
    <w:r>
      <w:rPr>
        <w:b/>
        <w:bCs/>
        <w:sz w:val="24"/>
        <w:szCs w:val="24"/>
      </w:rPr>
      <w:fldChar w:fldCharType="separate"/>
    </w:r>
    <w:r w:rsidR="006F5A5A">
      <w:rPr>
        <w:b/>
        <w:bCs/>
        <w:noProof/>
        <w:sz w:val="24"/>
        <w:szCs w:val="24"/>
      </w:rPr>
      <w:t>4</w:t>
    </w:r>
    <w:r>
      <w:rPr>
        <w:b/>
        <w:bCs/>
        <w:sz w:val="24"/>
        <w:szCs w:val="24"/>
      </w:rPr>
      <w:fldChar w:fldCharType="end"/>
    </w:r>
  </w:p>
  <w:p w:rsidR="00DC4652" w:rsidRDefault="00DC46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EA" w:rsidRDefault="00535FEA">
      <w:pPr>
        <w:spacing w:line="240" w:lineRule="auto"/>
      </w:pPr>
      <w:r>
        <w:separator/>
      </w:r>
    </w:p>
  </w:footnote>
  <w:footnote w:type="continuationSeparator" w:id="0">
    <w:p w:rsidR="00535FEA" w:rsidRDefault="00535FE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1FC2"/>
    <w:multiLevelType w:val="multilevel"/>
    <w:tmpl w:val="0B505E5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11367BB"/>
    <w:multiLevelType w:val="multilevel"/>
    <w:tmpl w:val="97507154"/>
    <w:lvl w:ilvl="0">
      <w:start w:val="140"/>
      <w:numFmt w:val="decimal"/>
      <w:lvlText w:val="%1."/>
      <w:lvlJc w:val="left"/>
      <w:pPr>
        <w:ind w:left="644"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3BC53387"/>
    <w:multiLevelType w:val="multilevel"/>
    <w:tmpl w:val="0CD8F4AC"/>
    <w:lvl w:ilvl="0">
      <w:start w:val="1"/>
      <w:numFmt w:val="upperLetter"/>
      <w:lvlText w:val="%1."/>
      <w:lvlJc w:val="left"/>
      <w:pPr>
        <w:ind w:left="720" w:hanging="360"/>
      </w:pPr>
      <w:rPr>
        <w:rFonts w:ascii="Calibri" w:hAnsi="Calibri"/>
        <w:b/>
        <w:sz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3EBB3E8A"/>
    <w:multiLevelType w:val="multilevel"/>
    <w:tmpl w:val="0950C172"/>
    <w:lvl w:ilvl="0">
      <w:start w:val="1"/>
      <w:numFmt w:val="upperLetter"/>
      <w:lvlText w:val="%1."/>
      <w:lvlJc w:val="left"/>
      <w:pPr>
        <w:ind w:left="786"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84A5FD9"/>
    <w:multiLevelType w:val="multilevel"/>
    <w:tmpl w:val="B768898C"/>
    <w:lvl w:ilvl="0">
      <w:start w:val="27"/>
      <w:numFmt w:val="decimal"/>
      <w:lvlText w:val="%1."/>
      <w:lvlJc w:val="left"/>
      <w:pPr>
        <w:ind w:left="644" w:hanging="360"/>
      </w:pPr>
      <w:rPr>
        <w:rFonts w:ascii="Calibri" w:hAnsi="Calibri"/>
        <w:u w:val="none"/>
      </w:rPr>
    </w:lvl>
    <w:lvl w:ilvl="1">
      <w:start w:val="1"/>
      <w:numFmt w:val="lowerLetter"/>
      <w:lvlText w:val="%2."/>
      <w:lvlJc w:val="left"/>
      <w:pPr>
        <w:ind w:left="1440" w:hanging="360"/>
      </w:pPr>
      <w:rPr>
        <w:rFonts w:ascii="Calibri" w:hAnsi="Calibri"/>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FD3749E"/>
    <w:multiLevelType w:val="multilevel"/>
    <w:tmpl w:val="6804E3FC"/>
    <w:lvl w:ilvl="0">
      <w:start w:val="1"/>
      <w:numFmt w:val="lowerLetter"/>
      <w:lvlText w:val="%1."/>
      <w:lvlJc w:val="left"/>
      <w:pPr>
        <w:ind w:left="720"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2463F99"/>
    <w:multiLevelType w:val="multilevel"/>
    <w:tmpl w:val="3EB05E50"/>
    <w:lvl w:ilvl="0">
      <w:start w:val="1"/>
      <w:numFmt w:val="decimal"/>
      <w:lvlText w:val="%1."/>
      <w:lvlJc w:val="left"/>
      <w:pPr>
        <w:ind w:left="644" w:hanging="360"/>
      </w:pPr>
      <w:rPr>
        <w:rFonts w:ascii="Calibri" w:hAnsi="Calibr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764471EF"/>
    <w:multiLevelType w:val="multilevel"/>
    <w:tmpl w:val="4EFA1BD0"/>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5"/>
  </w:num>
  <w:num w:numId="3">
    <w:abstractNumId w:val="6"/>
  </w:num>
  <w:num w:numId="4">
    <w:abstractNumId w:val="2"/>
  </w:num>
  <w:num w:numId="5">
    <w:abstractNumId w:val="7"/>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652"/>
    <w:rsid w:val="003E076D"/>
    <w:rsid w:val="004F5A4A"/>
    <w:rsid w:val="00535FEA"/>
    <w:rsid w:val="006F5A5A"/>
    <w:rsid w:val="007242A5"/>
    <w:rsid w:val="0084439B"/>
    <w:rsid w:val="00997D9A"/>
    <w:rsid w:val="00A17D2C"/>
    <w:rsid w:val="00AE20B1"/>
    <w:rsid w:val="00BA295C"/>
    <w:rsid w:val="00BA6FCD"/>
    <w:rsid w:val="00C94847"/>
    <w:rsid w:val="00DC4652"/>
    <w:rsid w:val="00E82478"/>
    <w:rsid w:val="00E969BE"/>
    <w:rsid w:val="00F10F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Cs w:val="22"/>
        <w:lang w:va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76" w:lineRule="auto"/>
      <w:contextualSpacing/>
    </w:pPr>
    <w:rPr>
      <w:sz w:val="22"/>
    </w:rPr>
  </w:style>
  <w:style w:type="paragraph" w:styleId="Kop1">
    <w:name w:val="heading 1"/>
    <w:basedOn w:val="Standaard"/>
    <w:next w:val="Standaard"/>
    <w:qFormat/>
    <w:pPr>
      <w:keepNext/>
      <w:keepLines/>
      <w:spacing w:before="400" w:after="120"/>
      <w:outlineLvl w:val="0"/>
    </w:pPr>
    <w:rPr>
      <w:sz w:val="40"/>
      <w:szCs w:val="40"/>
    </w:rPr>
  </w:style>
  <w:style w:type="paragraph" w:styleId="Kop2">
    <w:name w:val="heading 2"/>
    <w:basedOn w:val="Standaard"/>
    <w:next w:val="Standaard"/>
    <w:qFormat/>
    <w:pPr>
      <w:keepNext/>
      <w:keepLines/>
      <w:spacing w:before="360" w:after="120"/>
      <w:outlineLvl w:val="1"/>
    </w:pPr>
    <w:rPr>
      <w:sz w:val="32"/>
      <w:szCs w:val="32"/>
    </w:rPr>
  </w:style>
  <w:style w:type="paragraph" w:styleId="Kop3">
    <w:name w:val="heading 3"/>
    <w:basedOn w:val="Standaard"/>
    <w:next w:val="Standaard"/>
    <w:qFormat/>
    <w:pPr>
      <w:keepNext/>
      <w:keepLines/>
      <w:spacing w:before="320" w:after="80"/>
      <w:outlineLvl w:val="2"/>
    </w:pPr>
    <w:rPr>
      <w:color w:val="434343"/>
      <w:sz w:val="28"/>
      <w:szCs w:val="28"/>
    </w:rPr>
  </w:style>
  <w:style w:type="paragraph" w:styleId="Kop4">
    <w:name w:val="heading 4"/>
    <w:basedOn w:val="Standaard"/>
    <w:next w:val="Standaard"/>
    <w:qFormat/>
    <w:pPr>
      <w:keepNext/>
      <w:keepLines/>
      <w:spacing w:before="280" w:after="80"/>
      <w:outlineLvl w:val="3"/>
    </w:pPr>
    <w:rPr>
      <w:color w:val="666666"/>
      <w:sz w:val="24"/>
      <w:szCs w:val="24"/>
    </w:rPr>
  </w:style>
  <w:style w:type="paragraph" w:styleId="Kop5">
    <w:name w:val="heading 5"/>
    <w:basedOn w:val="Standaard"/>
    <w:next w:val="Standaard"/>
    <w:qFormat/>
    <w:pPr>
      <w:keepNext/>
      <w:keepLines/>
      <w:spacing w:before="240" w:after="80"/>
      <w:outlineLvl w:val="4"/>
    </w:pPr>
    <w:rPr>
      <w:color w:val="666666"/>
    </w:rPr>
  </w:style>
  <w:style w:type="paragraph" w:styleId="Kop6">
    <w:name w:val="heading 6"/>
    <w:basedOn w:val="Standaard"/>
    <w:next w:val="Standaar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qFormat/>
    <w:rPr>
      <w:sz w:val="20"/>
      <w:szCs w:val="20"/>
    </w:rPr>
  </w:style>
  <w:style w:type="character" w:styleId="Verwijzingopmerking">
    <w:name w:val="annotation reference"/>
    <w:basedOn w:val="Standaardalinea-lettertype"/>
    <w:qFormat/>
    <w:rPr>
      <w:sz w:val="16"/>
      <w:szCs w:val="16"/>
    </w:rPr>
  </w:style>
  <w:style w:type="character" w:customStyle="1" w:styleId="BallontekstChar">
    <w:name w:val="Ballontekst Char"/>
    <w:basedOn w:val="Standaardalinea-lettertype"/>
    <w:qFormat/>
    <w:rPr>
      <w:rFonts w:ascii="Tahoma" w:hAnsi="Tahoma" w:cs="Tahoma"/>
      <w:sz w:val="16"/>
      <w:szCs w:val="16"/>
    </w:rPr>
  </w:style>
  <w:style w:type="character" w:customStyle="1" w:styleId="KoptekstChar">
    <w:name w:val="Koptekst Char"/>
    <w:basedOn w:val="Standaardalinea-lettertype"/>
    <w:qFormat/>
  </w:style>
  <w:style w:type="character" w:customStyle="1" w:styleId="VoettekstChar">
    <w:name w:val="Voettekst Char"/>
    <w:basedOn w:val="Standaardalinea-lettertype"/>
    <w:qFormat/>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b/>
      <w:sz w:val="28"/>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Calibri" w:hAnsi="Calibri"/>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Calibri" w:hAnsi="Calibri"/>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rFonts w:ascii="Calibri" w:hAnsi="Calibri"/>
      <w:b/>
      <w:sz w:val="28"/>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Calibri" w:hAnsi="Calibri" w:cs="Wingdings"/>
      <w:u w:val="none"/>
    </w:rPr>
  </w:style>
  <w:style w:type="character" w:customStyle="1" w:styleId="ListLabel110">
    <w:name w:val="ListLabel 110"/>
    <w:qFormat/>
    <w:rPr>
      <w:rFonts w:cs="Wingdings 2"/>
      <w:u w:val="none"/>
    </w:rPr>
  </w:style>
  <w:style w:type="character" w:customStyle="1" w:styleId="ListLabel111">
    <w:name w:val="ListLabel 111"/>
    <w:qFormat/>
    <w:rPr>
      <w:rFonts w:cs="OpenSymbol"/>
      <w:u w:val="none"/>
    </w:rPr>
  </w:style>
  <w:style w:type="character" w:customStyle="1" w:styleId="ListLabel112">
    <w:name w:val="ListLabel 112"/>
    <w:qFormat/>
    <w:rPr>
      <w:rFonts w:cs="Wingdings"/>
      <w:u w:val="none"/>
    </w:rPr>
  </w:style>
  <w:style w:type="character" w:customStyle="1" w:styleId="ListLabel113">
    <w:name w:val="ListLabel 113"/>
    <w:qFormat/>
    <w:rPr>
      <w:rFonts w:cs="Wingdings 2"/>
      <w:u w:val="none"/>
    </w:rPr>
  </w:style>
  <w:style w:type="character" w:customStyle="1" w:styleId="ListLabel114">
    <w:name w:val="ListLabel 114"/>
    <w:qFormat/>
    <w:rPr>
      <w:rFonts w:cs="OpenSymbol"/>
      <w:u w:val="none"/>
    </w:rPr>
  </w:style>
  <w:style w:type="character" w:customStyle="1" w:styleId="ListLabel115">
    <w:name w:val="ListLabel 115"/>
    <w:qFormat/>
    <w:rPr>
      <w:rFonts w:cs="Wingdings"/>
      <w:u w:val="none"/>
    </w:rPr>
  </w:style>
  <w:style w:type="character" w:customStyle="1" w:styleId="ListLabel116">
    <w:name w:val="ListLabel 116"/>
    <w:qFormat/>
    <w:rPr>
      <w:rFonts w:cs="Wingdings 2"/>
      <w:u w:val="none"/>
    </w:rPr>
  </w:style>
  <w:style w:type="character" w:customStyle="1" w:styleId="ListLabel117">
    <w:name w:val="ListLabel 117"/>
    <w:qFormat/>
    <w:rPr>
      <w:rFonts w:cs="OpenSymbol"/>
      <w:u w:val="none"/>
    </w:rPr>
  </w:style>
  <w:style w:type="character" w:customStyle="1" w:styleId="ListLabel118">
    <w:name w:val="ListLabel 118"/>
    <w:qFormat/>
    <w:rPr>
      <w:rFonts w:ascii="Calibri" w:hAnsi="Calibri"/>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Calibri" w:hAnsi="Calibri"/>
      <w:u w:val="none"/>
    </w:rPr>
  </w:style>
  <w:style w:type="character" w:customStyle="1" w:styleId="ListLabel128">
    <w:name w:val="ListLabel 128"/>
    <w:qFormat/>
    <w:rPr>
      <w:rFonts w:ascii="Calibri" w:hAnsi="Calibri"/>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rFonts w:ascii="Calibri" w:hAnsi="Calibri"/>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paragraph" w:customStyle="1" w:styleId="Kop">
    <w:name w:val="Kop"/>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pPr>
      <w:spacing w:after="140"/>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Titel">
    <w:name w:val="Title"/>
    <w:basedOn w:val="Standaard"/>
    <w:next w:val="Standaard"/>
    <w:qFormat/>
    <w:pPr>
      <w:keepNext/>
      <w:keepLines/>
      <w:spacing w:after="60"/>
    </w:pPr>
    <w:rPr>
      <w:sz w:val="52"/>
      <w:szCs w:val="52"/>
    </w:rPr>
  </w:style>
  <w:style w:type="paragraph" w:styleId="Ondertitel">
    <w:name w:val="Subtitle"/>
    <w:basedOn w:val="Standaard"/>
    <w:next w:val="Standaard"/>
    <w:qFormat/>
    <w:pPr>
      <w:keepNext/>
      <w:keepLines/>
      <w:spacing w:after="320"/>
    </w:pPr>
    <w:rPr>
      <w:color w:val="666666"/>
      <w:sz w:val="30"/>
      <w:szCs w:val="30"/>
    </w:rPr>
  </w:style>
  <w:style w:type="paragraph" w:styleId="Tekstopmerking">
    <w:name w:val="annotation text"/>
    <w:basedOn w:val="Standaard"/>
    <w:qFormat/>
    <w:pPr>
      <w:spacing w:line="240" w:lineRule="auto"/>
    </w:pPr>
    <w:rPr>
      <w:sz w:val="20"/>
      <w:szCs w:val="20"/>
    </w:rPr>
  </w:style>
  <w:style w:type="paragraph" w:styleId="Ballontekst">
    <w:name w:val="Balloon Text"/>
    <w:basedOn w:val="Standaard"/>
    <w:qFormat/>
    <w:pPr>
      <w:spacing w:line="240" w:lineRule="auto"/>
    </w:pPr>
    <w:rPr>
      <w:rFonts w:ascii="Tahoma" w:hAnsi="Tahoma" w:cs="Tahoma"/>
      <w:sz w:val="16"/>
      <w:szCs w:val="16"/>
    </w:rPr>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spacing w:line="240" w:lineRule="auto"/>
    </w:pPr>
  </w:style>
  <w:style w:type="paragraph" w:styleId="Lijstalinea">
    <w:name w:val="List Paragraph"/>
    <w:basedOn w:val="Standaard"/>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Cs w:val="22"/>
        <w:lang w:val="nl"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line="276" w:lineRule="auto"/>
      <w:contextualSpacing/>
    </w:pPr>
    <w:rPr>
      <w:sz w:val="22"/>
    </w:rPr>
  </w:style>
  <w:style w:type="paragraph" w:styleId="Kop1">
    <w:name w:val="heading 1"/>
    <w:basedOn w:val="Standaard"/>
    <w:next w:val="Standaard"/>
    <w:qFormat/>
    <w:pPr>
      <w:keepNext/>
      <w:keepLines/>
      <w:spacing w:before="400" w:after="120"/>
      <w:outlineLvl w:val="0"/>
    </w:pPr>
    <w:rPr>
      <w:sz w:val="40"/>
      <w:szCs w:val="40"/>
    </w:rPr>
  </w:style>
  <w:style w:type="paragraph" w:styleId="Kop2">
    <w:name w:val="heading 2"/>
    <w:basedOn w:val="Standaard"/>
    <w:next w:val="Standaard"/>
    <w:qFormat/>
    <w:pPr>
      <w:keepNext/>
      <w:keepLines/>
      <w:spacing w:before="360" w:after="120"/>
      <w:outlineLvl w:val="1"/>
    </w:pPr>
    <w:rPr>
      <w:sz w:val="32"/>
      <w:szCs w:val="32"/>
    </w:rPr>
  </w:style>
  <w:style w:type="paragraph" w:styleId="Kop3">
    <w:name w:val="heading 3"/>
    <w:basedOn w:val="Standaard"/>
    <w:next w:val="Standaard"/>
    <w:qFormat/>
    <w:pPr>
      <w:keepNext/>
      <w:keepLines/>
      <w:spacing w:before="320" w:after="80"/>
      <w:outlineLvl w:val="2"/>
    </w:pPr>
    <w:rPr>
      <w:color w:val="434343"/>
      <w:sz w:val="28"/>
      <w:szCs w:val="28"/>
    </w:rPr>
  </w:style>
  <w:style w:type="paragraph" w:styleId="Kop4">
    <w:name w:val="heading 4"/>
    <w:basedOn w:val="Standaard"/>
    <w:next w:val="Standaard"/>
    <w:qFormat/>
    <w:pPr>
      <w:keepNext/>
      <w:keepLines/>
      <w:spacing w:before="280" w:after="80"/>
      <w:outlineLvl w:val="3"/>
    </w:pPr>
    <w:rPr>
      <w:color w:val="666666"/>
      <w:sz w:val="24"/>
      <w:szCs w:val="24"/>
    </w:rPr>
  </w:style>
  <w:style w:type="paragraph" w:styleId="Kop5">
    <w:name w:val="heading 5"/>
    <w:basedOn w:val="Standaard"/>
    <w:next w:val="Standaard"/>
    <w:qFormat/>
    <w:pPr>
      <w:keepNext/>
      <w:keepLines/>
      <w:spacing w:before="240" w:after="80"/>
      <w:outlineLvl w:val="4"/>
    </w:pPr>
    <w:rPr>
      <w:color w:val="666666"/>
    </w:rPr>
  </w:style>
  <w:style w:type="paragraph" w:styleId="Kop6">
    <w:name w:val="heading 6"/>
    <w:basedOn w:val="Standaard"/>
    <w:next w:val="Standaar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ekstopmerkingChar">
    <w:name w:val="Tekst opmerking Char"/>
    <w:basedOn w:val="Standaardalinea-lettertype"/>
    <w:qFormat/>
    <w:rPr>
      <w:sz w:val="20"/>
      <w:szCs w:val="20"/>
    </w:rPr>
  </w:style>
  <w:style w:type="character" w:styleId="Verwijzingopmerking">
    <w:name w:val="annotation reference"/>
    <w:basedOn w:val="Standaardalinea-lettertype"/>
    <w:qFormat/>
    <w:rPr>
      <w:sz w:val="16"/>
      <w:szCs w:val="16"/>
    </w:rPr>
  </w:style>
  <w:style w:type="character" w:customStyle="1" w:styleId="BallontekstChar">
    <w:name w:val="Ballontekst Char"/>
    <w:basedOn w:val="Standaardalinea-lettertype"/>
    <w:qFormat/>
    <w:rPr>
      <w:rFonts w:ascii="Tahoma" w:hAnsi="Tahoma" w:cs="Tahoma"/>
      <w:sz w:val="16"/>
      <w:szCs w:val="16"/>
    </w:rPr>
  </w:style>
  <w:style w:type="character" w:customStyle="1" w:styleId="KoptekstChar">
    <w:name w:val="Koptekst Char"/>
    <w:basedOn w:val="Standaardalinea-lettertype"/>
    <w:qFormat/>
  </w:style>
  <w:style w:type="character" w:customStyle="1" w:styleId="VoettekstChar">
    <w:name w:val="Voettekst Char"/>
    <w:basedOn w:val="Standaardalinea-lettertype"/>
    <w:qFormat/>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b/>
      <w:sz w:val="28"/>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u w:val="none"/>
    </w:rPr>
  </w:style>
  <w:style w:type="character" w:customStyle="1" w:styleId="ListLabel57">
    <w:name w:val="ListLabel 57"/>
    <w:qFormat/>
    <w:rPr>
      <w:u w:val="none"/>
    </w:rPr>
  </w:style>
  <w:style w:type="character" w:customStyle="1" w:styleId="ListLabel58">
    <w:name w:val="ListLabel 58"/>
    <w:qFormat/>
    <w:rPr>
      <w:u w:val="none"/>
    </w:rPr>
  </w:style>
  <w:style w:type="character" w:customStyle="1" w:styleId="ListLabel59">
    <w:name w:val="ListLabel 59"/>
    <w:qFormat/>
    <w:rPr>
      <w:u w:val="none"/>
    </w:rPr>
  </w:style>
  <w:style w:type="character" w:customStyle="1" w:styleId="ListLabel60">
    <w:name w:val="ListLabel 60"/>
    <w:qFormat/>
    <w:rPr>
      <w:u w:val="none"/>
    </w:rPr>
  </w:style>
  <w:style w:type="character" w:customStyle="1" w:styleId="ListLabel61">
    <w:name w:val="ListLabel 61"/>
    <w:qFormat/>
    <w:rPr>
      <w:u w:val="none"/>
    </w:rPr>
  </w:style>
  <w:style w:type="character" w:customStyle="1" w:styleId="ListLabel62">
    <w:name w:val="ListLabel 62"/>
    <w:qFormat/>
    <w:rPr>
      <w:u w:val="none"/>
    </w:rPr>
  </w:style>
  <w:style w:type="character" w:customStyle="1" w:styleId="ListLabel63">
    <w:name w:val="ListLabel 63"/>
    <w:qFormat/>
    <w:rPr>
      <w:u w:val="none"/>
    </w:rPr>
  </w:style>
  <w:style w:type="character" w:customStyle="1" w:styleId="ListLabel64">
    <w:name w:val="ListLabel 64"/>
    <w:qFormat/>
    <w:rPr>
      <w:u w:val="none"/>
    </w:rPr>
  </w:style>
  <w:style w:type="character" w:customStyle="1" w:styleId="ListLabel65">
    <w:name w:val="ListLabel 65"/>
    <w:qFormat/>
    <w:rPr>
      <w:u w:val="none"/>
    </w:rPr>
  </w:style>
  <w:style w:type="character" w:customStyle="1" w:styleId="ListLabel66">
    <w:name w:val="ListLabel 66"/>
    <w:qFormat/>
    <w:rPr>
      <w:u w:val="none"/>
    </w:rPr>
  </w:style>
  <w:style w:type="character" w:customStyle="1" w:styleId="ListLabel67">
    <w:name w:val="ListLabel 67"/>
    <w:qFormat/>
    <w:rPr>
      <w:u w:val="none"/>
    </w:rPr>
  </w:style>
  <w:style w:type="character" w:customStyle="1" w:styleId="ListLabel68">
    <w:name w:val="ListLabel 68"/>
    <w:qFormat/>
    <w:rPr>
      <w:u w:val="none"/>
    </w:rPr>
  </w:style>
  <w:style w:type="character" w:customStyle="1" w:styleId="ListLabel69">
    <w:name w:val="ListLabel 69"/>
    <w:qFormat/>
    <w:rPr>
      <w:u w:val="none"/>
    </w:rPr>
  </w:style>
  <w:style w:type="character" w:customStyle="1" w:styleId="ListLabel70">
    <w:name w:val="ListLabel 70"/>
    <w:qFormat/>
    <w:rPr>
      <w:u w:val="none"/>
    </w:rPr>
  </w:style>
  <w:style w:type="character" w:customStyle="1" w:styleId="ListLabel71">
    <w:name w:val="ListLabel 71"/>
    <w:qFormat/>
    <w:rPr>
      <w:u w:val="none"/>
    </w:rPr>
  </w:style>
  <w:style w:type="character" w:customStyle="1" w:styleId="ListLabel72">
    <w:name w:val="ListLabel 72"/>
    <w:qFormat/>
    <w:rPr>
      <w:u w:val="none"/>
    </w:rPr>
  </w:style>
  <w:style w:type="character" w:customStyle="1" w:styleId="ListLabel73">
    <w:name w:val="ListLabel 73"/>
    <w:qFormat/>
    <w:rPr>
      <w:u w:val="none"/>
    </w:rPr>
  </w:style>
  <w:style w:type="character" w:customStyle="1" w:styleId="ListLabel74">
    <w:name w:val="ListLabel 74"/>
    <w:qFormat/>
    <w:rPr>
      <w:u w:val="none"/>
    </w:rPr>
  </w:style>
  <w:style w:type="character" w:customStyle="1" w:styleId="ListLabel75">
    <w:name w:val="ListLabel 75"/>
    <w:qFormat/>
    <w:rPr>
      <w:u w:val="none"/>
    </w:rPr>
  </w:style>
  <w:style w:type="character" w:customStyle="1" w:styleId="ListLabel76">
    <w:name w:val="ListLabel 76"/>
    <w:qFormat/>
    <w:rPr>
      <w:u w:val="none"/>
    </w:rPr>
  </w:style>
  <w:style w:type="character" w:customStyle="1" w:styleId="ListLabel77">
    <w:name w:val="ListLabel 77"/>
    <w:qFormat/>
    <w:rPr>
      <w:u w:val="none"/>
    </w:rPr>
  </w:style>
  <w:style w:type="character" w:customStyle="1" w:styleId="ListLabel78">
    <w:name w:val="ListLabel 78"/>
    <w:qFormat/>
    <w:rPr>
      <w:u w:val="none"/>
    </w:rPr>
  </w:style>
  <w:style w:type="character" w:customStyle="1" w:styleId="ListLabel79">
    <w:name w:val="ListLabel 79"/>
    <w:qFormat/>
    <w:rPr>
      <w:u w:val="none"/>
    </w:rPr>
  </w:style>
  <w:style w:type="character" w:customStyle="1" w:styleId="ListLabel80">
    <w:name w:val="ListLabel 80"/>
    <w:qFormat/>
    <w:rPr>
      <w:u w:val="none"/>
    </w:rPr>
  </w:style>
  <w:style w:type="character" w:customStyle="1" w:styleId="ListLabel81">
    <w:name w:val="ListLabel 81"/>
    <w:qFormat/>
    <w:rPr>
      <w:u w:val="none"/>
    </w:rPr>
  </w:style>
  <w:style w:type="character" w:customStyle="1" w:styleId="ListLabel82">
    <w:name w:val="ListLabel 82"/>
    <w:qFormat/>
    <w:rPr>
      <w:rFonts w:ascii="Calibri" w:hAnsi="Calibri"/>
      <w:u w:val="none"/>
    </w:rPr>
  </w:style>
  <w:style w:type="character" w:customStyle="1" w:styleId="ListLabel83">
    <w:name w:val="ListLabel 83"/>
    <w:qFormat/>
    <w:rPr>
      <w:u w:val="none"/>
    </w:rPr>
  </w:style>
  <w:style w:type="character" w:customStyle="1" w:styleId="ListLabel84">
    <w:name w:val="ListLabel 84"/>
    <w:qFormat/>
    <w:rPr>
      <w:u w:val="none"/>
    </w:rPr>
  </w:style>
  <w:style w:type="character" w:customStyle="1" w:styleId="ListLabel85">
    <w:name w:val="ListLabel 85"/>
    <w:qFormat/>
    <w:rPr>
      <w:u w:val="none"/>
    </w:rPr>
  </w:style>
  <w:style w:type="character" w:customStyle="1" w:styleId="ListLabel86">
    <w:name w:val="ListLabel 86"/>
    <w:qFormat/>
    <w:rPr>
      <w:u w:val="none"/>
    </w:rPr>
  </w:style>
  <w:style w:type="character" w:customStyle="1" w:styleId="ListLabel87">
    <w:name w:val="ListLabel 87"/>
    <w:qFormat/>
    <w:rPr>
      <w:u w:val="none"/>
    </w:rPr>
  </w:style>
  <w:style w:type="character" w:customStyle="1" w:styleId="ListLabel88">
    <w:name w:val="ListLabel 88"/>
    <w:qFormat/>
    <w:rPr>
      <w:u w:val="none"/>
    </w:rPr>
  </w:style>
  <w:style w:type="character" w:customStyle="1" w:styleId="ListLabel89">
    <w:name w:val="ListLabel 89"/>
    <w:qFormat/>
    <w:rPr>
      <w:u w:val="none"/>
    </w:rPr>
  </w:style>
  <w:style w:type="character" w:customStyle="1" w:styleId="ListLabel90">
    <w:name w:val="ListLabel 90"/>
    <w:qFormat/>
    <w:rPr>
      <w:u w:val="none"/>
    </w:rPr>
  </w:style>
  <w:style w:type="character" w:customStyle="1" w:styleId="ListLabel91">
    <w:name w:val="ListLabel 91"/>
    <w:qFormat/>
    <w:rPr>
      <w:rFonts w:ascii="Calibri" w:hAnsi="Calibri"/>
      <w:u w:val="none"/>
    </w:rPr>
  </w:style>
  <w:style w:type="character" w:customStyle="1" w:styleId="ListLabel92">
    <w:name w:val="ListLabel 92"/>
    <w:qFormat/>
    <w:rPr>
      <w:u w:val="none"/>
    </w:rPr>
  </w:style>
  <w:style w:type="character" w:customStyle="1" w:styleId="ListLabel93">
    <w:name w:val="ListLabel 93"/>
    <w:qFormat/>
    <w:rPr>
      <w:u w:val="none"/>
    </w:rPr>
  </w:style>
  <w:style w:type="character" w:customStyle="1" w:styleId="ListLabel94">
    <w:name w:val="ListLabel 94"/>
    <w:qFormat/>
    <w:rPr>
      <w:u w:val="none"/>
    </w:rPr>
  </w:style>
  <w:style w:type="character" w:customStyle="1" w:styleId="ListLabel95">
    <w:name w:val="ListLabel 95"/>
    <w:qFormat/>
    <w:rPr>
      <w:u w:val="none"/>
    </w:rPr>
  </w:style>
  <w:style w:type="character" w:customStyle="1" w:styleId="ListLabel96">
    <w:name w:val="ListLabel 96"/>
    <w:qFormat/>
    <w:rPr>
      <w:u w:val="none"/>
    </w:rPr>
  </w:style>
  <w:style w:type="character" w:customStyle="1" w:styleId="ListLabel97">
    <w:name w:val="ListLabel 97"/>
    <w:qFormat/>
    <w:rPr>
      <w:u w:val="none"/>
    </w:rPr>
  </w:style>
  <w:style w:type="character" w:customStyle="1" w:styleId="ListLabel98">
    <w:name w:val="ListLabel 98"/>
    <w:qFormat/>
    <w:rPr>
      <w:u w:val="none"/>
    </w:rPr>
  </w:style>
  <w:style w:type="character" w:customStyle="1" w:styleId="ListLabel99">
    <w:name w:val="ListLabel 99"/>
    <w:qFormat/>
    <w:rPr>
      <w:u w:val="none"/>
    </w:rPr>
  </w:style>
  <w:style w:type="character" w:customStyle="1" w:styleId="ListLabel100">
    <w:name w:val="ListLabel 100"/>
    <w:qFormat/>
    <w:rPr>
      <w:rFonts w:ascii="Calibri" w:hAnsi="Calibri"/>
      <w:b/>
      <w:sz w:val="28"/>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ascii="Calibri" w:hAnsi="Calibri" w:cs="Wingdings"/>
      <w:u w:val="none"/>
    </w:rPr>
  </w:style>
  <w:style w:type="character" w:customStyle="1" w:styleId="ListLabel110">
    <w:name w:val="ListLabel 110"/>
    <w:qFormat/>
    <w:rPr>
      <w:rFonts w:cs="Wingdings 2"/>
      <w:u w:val="none"/>
    </w:rPr>
  </w:style>
  <w:style w:type="character" w:customStyle="1" w:styleId="ListLabel111">
    <w:name w:val="ListLabel 111"/>
    <w:qFormat/>
    <w:rPr>
      <w:rFonts w:cs="OpenSymbol"/>
      <w:u w:val="none"/>
    </w:rPr>
  </w:style>
  <w:style w:type="character" w:customStyle="1" w:styleId="ListLabel112">
    <w:name w:val="ListLabel 112"/>
    <w:qFormat/>
    <w:rPr>
      <w:rFonts w:cs="Wingdings"/>
      <w:u w:val="none"/>
    </w:rPr>
  </w:style>
  <w:style w:type="character" w:customStyle="1" w:styleId="ListLabel113">
    <w:name w:val="ListLabel 113"/>
    <w:qFormat/>
    <w:rPr>
      <w:rFonts w:cs="Wingdings 2"/>
      <w:u w:val="none"/>
    </w:rPr>
  </w:style>
  <w:style w:type="character" w:customStyle="1" w:styleId="ListLabel114">
    <w:name w:val="ListLabel 114"/>
    <w:qFormat/>
    <w:rPr>
      <w:rFonts w:cs="OpenSymbol"/>
      <w:u w:val="none"/>
    </w:rPr>
  </w:style>
  <w:style w:type="character" w:customStyle="1" w:styleId="ListLabel115">
    <w:name w:val="ListLabel 115"/>
    <w:qFormat/>
    <w:rPr>
      <w:rFonts w:cs="Wingdings"/>
      <w:u w:val="none"/>
    </w:rPr>
  </w:style>
  <w:style w:type="character" w:customStyle="1" w:styleId="ListLabel116">
    <w:name w:val="ListLabel 116"/>
    <w:qFormat/>
    <w:rPr>
      <w:rFonts w:cs="Wingdings 2"/>
      <w:u w:val="none"/>
    </w:rPr>
  </w:style>
  <w:style w:type="character" w:customStyle="1" w:styleId="ListLabel117">
    <w:name w:val="ListLabel 117"/>
    <w:qFormat/>
    <w:rPr>
      <w:rFonts w:cs="OpenSymbol"/>
      <w:u w:val="none"/>
    </w:rPr>
  </w:style>
  <w:style w:type="character" w:customStyle="1" w:styleId="ListLabel118">
    <w:name w:val="ListLabel 118"/>
    <w:qFormat/>
    <w:rPr>
      <w:rFonts w:ascii="Calibri" w:hAnsi="Calibri"/>
      <w:u w:val="none"/>
    </w:rPr>
  </w:style>
  <w:style w:type="character" w:customStyle="1" w:styleId="ListLabel119">
    <w:name w:val="ListLabel 119"/>
    <w:qFormat/>
    <w:rPr>
      <w:u w:val="none"/>
    </w:rPr>
  </w:style>
  <w:style w:type="character" w:customStyle="1" w:styleId="ListLabel120">
    <w:name w:val="ListLabel 120"/>
    <w:qFormat/>
    <w:rPr>
      <w:u w:val="none"/>
    </w:rPr>
  </w:style>
  <w:style w:type="character" w:customStyle="1" w:styleId="ListLabel121">
    <w:name w:val="ListLabel 121"/>
    <w:qFormat/>
    <w:rPr>
      <w:u w:val="none"/>
    </w:rPr>
  </w:style>
  <w:style w:type="character" w:customStyle="1" w:styleId="ListLabel122">
    <w:name w:val="ListLabel 122"/>
    <w:qFormat/>
    <w:rPr>
      <w:u w:val="none"/>
    </w:rPr>
  </w:style>
  <w:style w:type="character" w:customStyle="1" w:styleId="ListLabel123">
    <w:name w:val="ListLabel 123"/>
    <w:qFormat/>
    <w:rPr>
      <w:u w:val="none"/>
    </w:rPr>
  </w:style>
  <w:style w:type="character" w:customStyle="1" w:styleId="ListLabel124">
    <w:name w:val="ListLabel 124"/>
    <w:qFormat/>
    <w:rPr>
      <w:u w:val="none"/>
    </w:rPr>
  </w:style>
  <w:style w:type="character" w:customStyle="1" w:styleId="ListLabel125">
    <w:name w:val="ListLabel 125"/>
    <w:qFormat/>
    <w:rPr>
      <w:u w:val="none"/>
    </w:rPr>
  </w:style>
  <w:style w:type="character" w:customStyle="1" w:styleId="ListLabel126">
    <w:name w:val="ListLabel 126"/>
    <w:qFormat/>
    <w:rPr>
      <w:u w:val="none"/>
    </w:rPr>
  </w:style>
  <w:style w:type="character" w:customStyle="1" w:styleId="ListLabel127">
    <w:name w:val="ListLabel 127"/>
    <w:qFormat/>
    <w:rPr>
      <w:rFonts w:ascii="Calibri" w:hAnsi="Calibri"/>
      <w:u w:val="none"/>
    </w:rPr>
  </w:style>
  <w:style w:type="character" w:customStyle="1" w:styleId="ListLabel128">
    <w:name w:val="ListLabel 128"/>
    <w:qFormat/>
    <w:rPr>
      <w:rFonts w:ascii="Calibri" w:hAnsi="Calibri"/>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rFonts w:ascii="Calibri" w:hAnsi="Calibri"/>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paragraph" w:customStyle="1" w:styleId="Kop">
    <w:name w:val="Kop"/>
    <w:basedOn w:val="Standaard"/>
    <w:next w:val="Plattetekst"/>
    <w:qFormat/>
    <w:pPr>
      <w:keepNext/>
      <w:spacing w:before="240" w:after="120"/>
    </w:pPr>
    <w:rPr>
      <w:rFonts w:ascii="Liberation Sans" w:eastAsia="Noto Sans CJK SC Regular" w:hAnsi="Liberation Sans" w:cs="Lohit Devanagari"/>
      <w:sz w:val="28"/>
      <w:szCs w:val="28"/>
    </w:rPr>
  </w:style>
  <w:style w:type="paragraph" w:styleId="Plattetekst">
    <w:name w:val="Body Text"/>
    <w:basedOn w:val="Standaard"/>
    <w:pPr>
      <w:spacing w:after="140"/>
    </w:pPr>
  </w:style>
  <w:style w:type="paragraph" w:styleId="Lijst">
    <w:name w:val="List"/>
    <w:basedOn w:val="Plattetekst"/>
    <w:rPr>
      <w:rFonts w:cs="Lohit Devanagari"/>
    </w:rPr>
  </w:style>
  <w:style w:type="paragraph" w:styleId="Bijschrift">
    <w:name w:val="caption"/>
    <w:basedOn w:val="Standaard"/>
    <w:qFormat/>
    <w:pPr>
      <w:suppressLineNumbers/>
      <w:spacing w:before="120" w:after="120"/>
    </w:pPr>
    <w:rPr>
      <w:rFonts w:cs="Lohit Devanagari"/>
      <w:i/>
      <w:iCs/>
      <w:sz w:val="24"/>
      <w:szCs w:val="24"/>
    </w:rPr>
  </w:style>
  <w:style w:type="paragraph" w:customStyle="1" w:styleId="Index">
    <w:name w:val="Index"/>
    <w:basedOn w:val="Standaard"/>
    <w:qFormat/>
    <w:pPr>
      <w:suppressLineNumbers/>
    </w:pPr>
    <w:rPr>
      <w:rFonts w:cs="Lohit Devanagari"/>
    </w:rPr>
  </w:style>
  <w:style w:type="paragraph" w:styleId="Titel">
    <w:name w:val="Title"/>
    <w:basedOn w:val="Standaard"/>
    <w:next w:val="Standaard"/>
    <w:qFormat/>
    <w:pPr>
      <w:keepNext/>
      <w:keepLines/>
      <w:spacing w:after="60"/>
    </w:pPr>
    <w:rPr>
      <w:sz w:val="52"/>
      <w:szCs w:val="52"/>
    </w:rPr>
  </w:style>
  <w:style w:type="paragraph" w:styleId="Ondertitel">
    <w:name w:val="Subtitle"/>
    <w:basedOn w:val="Standaard"/>
    <w:next w:val="Standaard"/>
    <w:qFormat/>
    <w:pPr>
      <w:keepNext/>
      <w:keepLines/>
      <w:spacing w:after="320"/>
    </w:pPr>
    <w:rPr>
      <w:color w:val="666666"/>
      <w:sz w:val="30"/>
      <w:szCs w:val="30"/>
    </w:rPr>
  </w:style>
  <w:style w:type="paragraph" w:styleId="Tekstopmerking">
    <w:name w:val="annotation text"/>
    <w:basedOn w:val="Standaard"/>
    <w:qFormat/>
    <w:pPr>
      <w:spacing w:line="240" w:lineRule="auto"/>
    </w:pPr>
    <w:rPr>
      <w:sz w:val="20"/>
      <w:szCs w:val="20"/>
    </w:rPr>
  </w:style>
  <w:style w:type="paragraph" w:styleId="Ballontekst">
    <w:name w:val="Balloon Text"/>
    <w:basedOn w:val="Standaard"/>
    <w:qFormat/>
    <w:pPr>
      <w:spacing w:line="240" w:lineRule="auto"/>
    </w:pPr>
    <w:rPr>
      <w:rFonts w:ascii="Tahoma" w:hAnsi="Tahoma" w:cs="Tahoma"/>
      <w:sz w:val="16"/>
      <w:szCs w:val="16"/>
    </w:rPr>
  </w:style>
  <w:style w:type="paragraph" w:styleId="Koptekst">
    <w:name w:val="header"/>
    <w:basedOn w:val="Standaard"/>
    <w:pPr>
      <w:tabs>
        <w:tab w:val="center" w:pos="4536"/>
        <w:tab w:val="right" w:pos="9072"/>
      </w:tabs>
      <w:spacing w:line="240" w:lineRule="auto"/>
    </w:pPr>
  </w:style>
  <w:style w:type="paragraph" w:styleId="Voettekst">
    <w:name w:val="footer"/>
    <w:basedOn w:val="Standaard"/>
    <w:pPr>
      <w:tabs>
        <w:tab w:val="center" w:pos="4536"/>
        <w:tab w:val="right" w:pos="9072"/>
      </w:tabs>
      <w:spacing w:line="240" w:lineRule="auto"/>
    </w:pPr>
  </w:style>
  <w:style w:type="paragraph" w:styleId="Lijstalinea">
    <w:name w:val="List Paragraph"/>
    <w:basedOn w:val="Standaar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12662</Words>
  <Characters>69644</Characters>
  <Application>Microsoft Office Word</Application>
  <DocSecurity>0</DocSecurity>
  <Lines>580</Lines>
  <Paragraphs>164</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82142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Moerkerke</dc:creator>
  <cp:lastModifiedBy>Rachid Atia</cp:lastModifiedBy>
  <cp:revision>2</cp:revision>
  <cp:lastPrinted>2018-12-09T12:12:00Z</cp:lastPrinted>
  <dcterms:created xsi:type="dcterms:W3CDTF">2019-04-24T10:36:00Z</dcterms:created>
  <dcterms:modified xsi:type="dcterms:W3CDTF">2019-04-24T10:36:00Z</dcterms:modified>
  <dc:language>nl-BE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Digipolis Antwerpen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